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56982311"/>
        <w:docPartObj>
          <w:docPartGallery w:val="Cover Pages"/>
          <w:docPartUnique/>
        </w:docPartObj>
      </w:sdtPr>
      <w:sdtEndPr>
        <w:rPr>
          <w:b/>
        </w:rPr>
      </w:sdtEndPr>
      <w:sdtContent>
        <w:p w14:paraId="26E25D78" w14:textId="77777777" w:rsidR="00510069" w:rsidRDefault="00C12F32">
          <w:r>
            <w:rPr>
              <w:noProof/>
              <w:lang w:eastAsia="nl-NL"/>
            </w:rPr>
            <mc:AlternateContent>
              <mc:Choice Requires="wps">
                <w:drawing>
                  <wp:anchor distT="0" distB="0" distL="114300" distR="114300" simplePos="0" relativeHeight="251658239" behindDoc="0" locked="0" layoutInCell="1" allowOverlap="1" wp14:anchorId="2AEF5541" wp14:editId="3AA659BB">
                    <wp:simplePos x="0" y="0"/>
                    <wp:positionH relativeFrom="page">
                      <wp:align>right</wp:align>
                    </wp:positionH>
                    <wp:positionV relativeFrom="paragraph">
                      <wp:posOffset>-899795</wp:posOffset>
                    </wp:positionV>
                    <wp:extent cx="2971800" cy="10839450"/>
                    <wp:effectExtent l="0" t="0" r="0" b="0"/>
                    <wp:wrapNone/>
                    <wp:docPr id="1" name="Rechthoek 1"/>
                    <wp:cNvGraphicFramePr/>
                    <a:graphic xmlns:a="http://schemas.openxmlformats.org/drawingml/2006/main">
                      <a:graphicData uri="http://schemas.microsoft.com/office/word/2010/wordprocessingShape">
                        <wps:wsp>
                          <wps:cNvSpPr/>
                          <wps:spPr>
                            <a:xfrm>
                              <a:off x="0" y="0"/>
                              <a:ext cx="2971800" cy="10839450"/>
                            </a:xfrm>
                            <a:prstGeom prst="rect">
                              <a:avLst/>
                            </a:prstGeom>
                            <a:solidFill>
                              <a:srgbClr val="87C5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1738" id="Rechthoek 1" o:spid="_x0000_s1026" style="position:absolute;margin-left:182.8pt;margin-top:-70.85pt;width:234pt;height:853.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" fillcolor="#87c5bd" stroked="f" strokeweight="1pt">
                    <w10:wrap anchorx="page"/>
                  </v:rect>
                </w:pict>
              </mc:Fallback>
            </mc:AlternateContent>
          </w:r>
          <w:r>
            <w:rPr>
              <w:noProof/>
              <w:lang w:eastAsia="nl-NL"/>
            </w:rPr>
            <mc:AlternateContent>
              <mc:Choice Requires="wpg">
                <w:drawing>
                  <wp:anchor distT="0" distB="0" distL="114300" distR="114300" simplePos="0" relativeHeight="251659264" behindDoc="0" locked="0" layoutInCell="1" allowOverlap="1" wp14:anchorId="1ACD40D7" wp14:editId="4F3D2CC8">
                    <wp:simplePos x="0" y="0"/>
                    <wp:positionH relativeFrom="page">
                      <wp:align>right</wp:align>
                    </wp:positionH>
                    <wp:positionV relativeFrom="page">
                      <wp:align>top</wp:align>
                    </wp:positionV>
                    <wp:extent cx="3113405"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rgbClr val="00FFFF"/>
                            </a:solidFill>
                          </wpg:grpSpPr>
                          <wps:wsp>
                            <wps:cNvPr id="460" name="Rechthoek 460"/>
                            <wps:cNvSpPr>
                              <a:spLocks noChangeArrowheads="1"/>
                            </wps:cNvSpPr>
                            <wps:spPr bwMode="auto">
                              <a:xfrm>
                                <a:off x="124691" y="0"/>
                                <a:ext cx="2971800" cy="10058400"/>
                              </a:xfrm>
                              <a:prstGeom prst="rect">
                                <a:avLst/>
                              </a:prstGeom>
                              <a:no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72"/>
                                      <w:szCs w:val="72"/>
                                    </w:rPr>
                                    <w:alias w:val="Jaar"/>
                                    <w:id w:val="-281729021"/>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89C351A" w14:textId="225EFBBD" w:rsidR="008B5A0F" w:rsidRPr="004A71AA" w:rsidRDefault="008B5A0F">
                                      <w:pPr>
                                        <w:pStyle w:val="Geenafstand"/>
                                        <w:rPr>
                                          <w:color w:val="FFFFFF" w:themeColor="background1"/>
                                          <w:sz w:val="72"/>
                                          <w:szCs w:val="72"/>
                                        </w:rPr>
                                      </w:pPr>
                                      <w:r>
                                        <w:rPr>
                                          <w:color w:val="FFFFFF" w:themeColor="background1"/>
                                          <w:sz w:val="72"/>
                                          <w:szCs w:val="72"/>
                                        </w:rPr>
                                        <w:t>202</w:t>
                                      </w:r>
                                      <w:r w:rsidR="00A66ABE">
                                        <w:rPr>
                                          <w:color w:val="FFFFFF" w:themeColor="background1"/>
                                          <w:sz w:val="72"/>
                                          <w:szCs w:val="72"/>
                                        </w:rPr>
                                        <w:t>6-2028</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013CDB6" w14:textId="2B3BEA4D" w:rsidR="008B5A0F" w:rsidRDefault="008B5A0F">
                                  <w:pPr>
                                    <w:pStyle w:val="Geenafstand"/>
                                    <w:spacing w:line="360" w:lineRule="auto"/>
                                    <w:rPr>
                                      <w:color w:val="FFFFFF" w:themeColor="background1"/>
                                    </w:rPr>
                                  </w:pPr>
                                  <w:r>
                                    <w:rPr>
                                      <w:color w:val="FFFFFF" w:themeColor="background1"/>
                                    </w:rPr>
                                    <w:t xml:space="preserve">Publicatiedatum: </w:t>
                                  </w:r>
                                  <w:r w:rsidR="00A66ABE">
                                    <w:rPr>
                                      <w:color w:val="FFFFFF" w:themeColor="background1"/>
                                    </w:rPr>
                                    <w:t>09-07-2025</w:t>
                                  </w:r>
                                </w:p>
                                <w:p w14:paraId="72C7A28B" w14:textId="77777777" w:rsidR="008B5A0F" w:rsidRDefault="008B5A0F">
                                  <w:pPr>
                                    <w:pStyle w:val="Geenafstand"/>
                                    <w:spacing w:line="360" w:lineRule="auto"/>
                                    <w:rPr>
                                      <w:color w:val="FFFFFF" w:themeColor="background1"/>
                                    </w:rPr>
                                  </w:pPr>
                                </w:p>
                                <w:p w14:paraId="6FB3B01F" w14:textId="0B08EB5A" w:rsidR="008B5A0F" w:rsidRDefault="008B5A0F">
                                  <w:pPr>
                                    <w:pStyle w:val="Geenafstand"/>
                                    <w:spacing w:line="360" w:lineRule="auto"/>
                                    <w:rPr>
                                      <w:color w:val="FFFFFF" w:themeColor="background1"/>
                                    </w:rPr>
                                  </w:pPr>
                                  <w:r>
                                    <w:rPr>
                                      <w:color w:val="FFFFFF" w:themeColor="background1"/>
                                    </w:rPr>
                                    <w:t xml:space="preserve">Huisartsenpraktijk </w:t>
                                  </w:r>
                                  <w:r w:rsidR="00A66ABE">
                                    <w:rPr>
                                      <w:color w:val="FFFFFF" w:themeColor="background1"/>
                                    </w:rPr>
                                    <w:t>Bruins</w:t>
                                  </w:r>
                                </w:p>
                                <w:p w14:paraId="50503A53" w14:textId="55F48770" w:rsidR="008B5A0F" w:rsidRDefault="00A66ABE">
                                  <w:pPr>
                                    <w:pStyle w:val="Geenafstand"/>
                                    <w:spacing w:line="360" w:lineRule="auto"/>
                                    <w:rPr>
                                      <w:color w:val="FFFFFF" w:themeColor="background1"/>
                                    </w:rPr>
                                  </w:pPr>
                                  <w:r>
                                    <w:rPr>
                                      <w:color w:val="FFFFFF" w:themeColor="background1"/>
                                    </w:rPr>
                                    <w:t>Regentesselaan 20</w:t>
                                  </w:r>
                                </w:p>
                                <w:p w14:paraId="37AF7A28" w14:textId="5961793F" w:rsidR="008B5A0F" w:rsidRPr="00A66ABE" w:rsidRDefault="008B5A0F">
                                  <w:pPr>
                                    <w:pStyle w:val="Geenafstand"/>
                                    <w:spacing w:line="360" w:lineRule="auto"/>
                                    <w:rPr>
                                      <w:color w:val="FFFFFF" w:themeColor="background1"/>
                                    </w:rPr>
                                  </w:pPr>
                                  <w:r w:rsidRPr="00A66ABE">
                                    <w:rPr>
                                      <w:color w:val="FFFFFF" w:themeColor="background1"/>
                                    </w:rPr>
                                    <w:t>1217</w:t>
                                  </w:r>
                                  <w:r w:rsidR="00A66ABE" w:rsidRPr="00A66ABE">
                                    <w:rPr>
                                      <w:color w:val="FFFFFF" w:themeColor="background1"/>
                                    </w:rPr>
                                    <w:t>EG</w:t>
                                  </w:r>
                                  <w:r w:rsidRPr="00A66ABE">
                                    <w:rPr>
                                      <w:color w:val="FFFFFF" w:themeColor="background1"/>
                                    </w:rPr>
                                    <w:t xml:space="preserve"> Hilversum</w:t>
                                  </w:r>
                                </w:p>
                                <w:p w14:paraId="61EE2499" w14:textId="0B753E75" w:rsidR="008B5A0F" w:rsidRPr="00203A4D" w:rsidRDefault="008B5A0F" w:rsidP="00A66ABE">
                                  <w:pPr>
                                    <w:pStyle w:val="Geenafstand"/>
                                    <w:spacing w:line="360" w:lineRule="auto"/>
                                    <w:rPr>
                                      <w:color w:val="FFFFFF" w:themeColor="background1"/>
                                    </w:rPr>
                                  </w:pPr>
                                  <w:r w:rsidRPr="00203A4D">
                                    <w:rPr>
                                      <w:color w:val="FFFFFF" w:themeColor="background1"/>
                                    </w:rPr>
                                    <w:t>Tel: 035-6231980</w:t>
                                  </w:r>
                                </w:p>
                                <w:p w14:paraId="0DDA4719" w14:textId="2D160022" w:rsidR="00A66ABE" w:rsidRDefault="008B5A0F">
                                  <w:pPr>
                                    <w:pStyle w:val="Geenafstand"/>
                                    <w:spacing w:line="360" w:lineRule="auto"/>
                                  </w:pPr>
                                  <w:r w:rsidRPr="00A66ABE">
                                    <w:rPr>
                                      <w:color w:val="FFFFFF" w:themeColor="background1"/>
                                    </w:rPr>
                                    <w:t xml:space="preserve">Email: </w:t>
                                  </w:r>
                                  <w:hyperlink r:id="rId9" w:history="1">
                                    <w:r w:rsidR="00A66ABE" w:rsidRPr="00E41B41">
                                      <w:rPr>
                                        <w:rStyle w:val="Hyperlink"/>
                                      </w:rPr>
                                      <w:t>assistentes@huisartsenpraktijkbruins.nl</w:t>
                                    </w:r>
                                  </w:hyperlink>
                                </w:p>
                                <w:p w14:paraId="334727D8" w14:textId="3B105013" w:rsidR="008B5A0F" w:rsidRPr="00291880" w:rsidRDefault="008B5A0F">
                                  <w:pPr>
                                    <w:pStyle w:val="Geenafstand"/>
                                    <w:spacing w:line="360" w:lineRule="auto"/>
                                    <w:rPr>
                                      <w:color w:val="0070C0"/>
                                    </w:rPr>
                                  </w:pPr>
                                  <w:r>
                                    <w:rPr>
                                      <w:color w:val="FFFFFF" w:themeColor="background1"/>
                                    </w:rPr>
                                    <w:t xml:space="preserve">Website: </w:t>
                                  </w:r>
                                  <w:r w:rsidRPr="00291880">
                                    <w:rPr>
                                      <w:color w:val="0070C0"/>
                                      <w:u w:val="single"/>
                                    </w:rPr>
                                    <w:t>huisartsen</w:t>
                                  </w:r>
                                  <w:r w:rsidR="00A66ABE">
                                    <w:rPr>
                                      <w:color w:val="0070C0"/>
                                      <w:u w:val="single"/>
                                    </w:rPr>
                                    <w:t>praktijkbruins.nl</w:t>
                                  </w:r>
                                  <w:r>
                                    <w:rPr>
                                      <w:color w:val="0070C0"/>
                                    </w:rPr>
                                    <w:t xml:space="preserve"> </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ACD40D7"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">
                    <v:rect id="Rechthoek 460" o:spid="_x0000_s1027"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hthoek 461" o:spid="_x0000_s1028"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72"/>
                                <w:szCs w:val="72"/>
                              </w:rPr>
                              <w:alias w:val="Jaar"/>
                              <w:id w:val="-281729021"/>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89C351A" w14:textId="225EFBBD" w:rsidR="008B5A0F" w:rsidRPr="004A71AA" w:rsidRDefault="008B5A0F">
                                <w:pPr>
                                  <w:pStyle w:val="Geenafstand"/>
                                  <w:rPr>
                                    <w:color w:val="FFFFFF" w:themeColor="background1"/>
                                    <w:sz w:val="72"/>
                                    <w:szCs w:val="72"/>
                                  </w:rPr>
                                </w:pPr>
                                <w:r>
                                  <w:rPr>
                                    <w:color w:val="FFFFFF" w:themeColor="background1"/>
                                    <w:sz w:val="72"/>
                                    <w:szCs w:val="72"/>
                                  </w:rPr>
                                  <w:t>202</w:t>
                                </w:r>
                                <w:r w:rsidR="00A66ABE">
                                  <w:rPr>
                                    <w:color w:val="FFFFFF" w:themeColor="background1"/>
                                    <w:sz w:val="72"/>
                                    <w:szCs w:val="72"/>
                                  </w:rPr>
                                  <w:t>6-2028</w:t>
                                </w:r>
                              </w:p>
                            </w:sdtContent>
                          </w:sdt>
                        </w:txbxContent>
                      </v:textbox>
                    </v:rect>
                    <v:rect id="Rechthoek 9" o:spid="_x0000_s1029"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6013CDB6" w14:textId="2B3BEA4D" w:rsidR="008B5A0F" w:rsidRDefault="008B5A0F">
                            <w:pPr>
                              <w:pStyle w:val="Geenafstand"/>
                              <w:spacing w:line="360" w:lineRule="auto"/>
                              <w:rPr>
                                <w:color w:val="FFFFFF" w:themeColor="background1"/>
                              </w:rPr>
                            </w:pPr>
                            <w:r>
                              <w:rPr>
                                <w:color w:val="FFFFFF" w:themeColor="background1"/>
                              </w:rPr>
                              <w:t xml:space="preserve">Publicatiedatum: </w:t>
                            </w:r>
                            <w:r w:rsidR="00A66ABE">
                              <w:rPr>
                                <w:color w:val="FFFFFF" w:themeColor="background1"/>
                              </w:rPr>
                              <w:t>09-07-2025</w:t>
                            </w:r>
                          </w:p>
                          <w:p w14:paraId="72C7A28B" w14:textId="77777777" w:rsidR="008B5A0F" w:rsidRDefault="008B5A0F">
                            <w:pPr>
                              <w:pStyle w:val="Geenafstand"/>
                              <w:spacing w:line="360" w:lineRule="auto"/>
                              <w:rPr>
                                <w:color w:val="FFFFFF" w:themeColor="background1"/>
                              </w:rPr>
                            </w:pPr>
                          </w:p>
                          <w:p w14:paraId="6FB3B01F" w14:textId="0B08EB5A" w:rsidR="008B5A0F" w:rsidRDefault="008B5A0F">
                            <w:pPr>
                              <w:pStyle w:val="Geenafstand"/>
                              <w:spacing w:line="360" w:lineRule="auto"/>
                              <w:rPr>
                                <w:color w:val="FFFFFF" w:themeColor="background1"/>
                              </w:rPr>
                            </w:pPr>
                            <w:r>
                              <w:rPr>
                                <w:color w:val="FFFFFF" w:themeColor="background1"/>
                              </w:rPr>
                              <w:t xml:space="preserve">Huisartsenpraktijk </w:t>
                            </w:r>
                            <w:r w:rsidR="00A66ABE">
                              <w:rPr>
                                <w:color w:val="FFFFFF" w:themeColor="background1"/>
                              </w:rPr>
                              <w:t>Bruins</w:t>
                            </w:r>
                          </w:p>
                          <w:p w14:paraId="50503A53" w14:textId="55F48770" w:rsidR="008B5A0F" w:rsidRDefault="00A66ABE">
                            <w:pPr>
                              <w:pStyle w:val="Geenafstand"/>
                              <w:spacing w:line="360" w:lineRule="auto"/>
                              <w:rPr>
                                <w:color w:val="FFFFFF" w:themeColor="background1"/>
                              </w:rPr>
                            </w:pPr>
                            <w:r>
                              <w:rPr>
                                <w:color w:val="FFFFFF" w:themeColor="background1"/>
                              </w:rPr>
                              <w:t>Regentesselaan 20</w:t>
                            </w:r>
                          </w:p>
                          <w:p w14:paraId="37AF7A28" w14:textId="5961793F" w:rsidR="008B5A0F" w:rsidRPr="00A66ABE" w:rsidRDefault="008B5A0F">
                            <w:pPr>
                              <w:pStyle w:val="Geenafstand"/>
                              <w:spacing w:line="360" w:lineRule="auto"/>
                              <w:rPr>
                                <w:color w:val="FFFFFF" w:themeColor="background1"/>
                              </w:rPr>
                            </w:pPr>
                            <w:r w:rsidRPr="00A66ABE">
                              <w:rPr>
                                <w:color w:val="FFFFFF" w:themeColor="background1"/>
                              </w:rPr>
                              <w:t>1217</w:t>
                            </w:r>
                            <w:r w:rsidR="00A66ABE" w:rsidRPr="00A66ABE">
                              <w:rPr>
                                <w:color w:val="FFFFFF" w:themeColor="background1"/>
                              </w:rPr>
                              <w:t>EG</w:t>
                            </w:r>
                            <w:r w:rsidRPr="00A66ABE">
                              <w:rPr>
                                <w:color w:val="FFFFFF" w:themeColor="background1"/>
                              </w:rPr>
                              <w:t xml:space="preserve"> Hilversum</w:t>
                            </w:r>
                          </w:p>
                          <w:p w14:paraId="61EE2499" w14:textId="0B753E75" w:rsidR="008B5A0F" w:rsidRPr="00203A4D" w:rsidRDefault="008B5A0F" w:rsidP="00A66ABE">
                            <w:pPr>
                              <w:pStyle w:val="Geenafstand"/>
                              <w:spacing w:line="360" w:lineRule="auto"/>
                              <w:rPr>
                                <w:color w:val="FFFFFF" w:themeColor="background1"/>
                              </w:rPr>
                            </w:pPr>
                            <w:r w:rsidRPr="00203A4D">
                              <w:rPr>
                                <w:color w:val="FFFFFF" w:themeColor="background1"/>
                              </w:rPr>
                              <w:t>Tel: 035-6231980</w:t>
                            </w:r>
                          </w:p>
                          <w:p w14:paraId="0DDA4719" w14:textId="2D160022" w:rsidR="00A66ABE" w:rsidRDefault="008B5A0F">
                            <w:pPr>
                              <w:pStyle w:val="Geenafstand"/>
                              <w:spacing w:line="360" w:lineRule="auto"/>
                            </w:pPr>
                            <w:r w:rsidRPr="00A66ABE">
                              <w:rPr>
                                <w:color w:val="FFFFFF" w:themeColor="background1"/>
                              </w:rPr>
                              <w:t xml:space="preserve">Email: </w:t>
                            </w:r>
                            <w:hyperlink r:id="rId10" w:history="1">
                              <w:r w:rsidR="00A66ABE" w:rsidRPr="00E41B41">
                                <w:rPr>
                                  <w:rStyle w:val="Hyperlink"/>
                                </w:rPr>
                                <w:t>assistentes@huisartsenpraktijkbruins.nl</w:t>
                              </w:r>
                            </w:hyperlink>
                          </w:p>
                          <w:p w14:paraId="334727D8" w14:textId="3B105013" w:rsidR="008B5A0F" w:rsidRPr="00291880" w:rsidRDefault="008B5A0F">
                            <w:pPr>
                              <w:pStyle w:val="Geenafstand"/>
                              <w:spacing w:line="360" w:lineRule="auto"/>
                              <w:rPr>
                                <w:color w:val="0070C0"/>
                              </w:rPr>
                            </w:pPr>
                            <w:r>
                              <w:rPr>
                                <w:color w:val="FFFFFF" w:themeColor="background1"/>
                              </w:rPr>
                              <w:t xml:space="preserve">Website: </w:t>
                            </w:r>
                            <w:r w:rsidRPr="00291880">
                              <w:rPr>
                                <w:color w:val="0070C0"/>
                                <w:u w:val="single"/>
                              </w:rPr>
                              <w:t>huisartsen</w:t>
                            </w:r>
                            <w:r w:rsidR="00A66ABE">
                              <w:rPr>
                                <w:color w:val="0070C0"/>
                                <w:u w:val="single"/>
                              </w:rPr>
                              <w:t>praktijkbruins.nl</w:t>
                            </w:r>
                            <w:r>
                              <w:rPr>
                                <w:color w:val="0070C0"/>
                              </w:rPr>
                              <w:t xml:space="preserve"> </w:t>
                            </w:r>
                          </w:p>
                        </w:txbxContent>
                      </v:textbox>
                    </v:rect>
                    <w10:wrap anchorx="page" anchory="page"/>
                  </v:group>
                </w:pict>
              </mc:Fallback>
            </mc:AlternateContent>
          </w:r>
          <w:r w:rsidR="00510069">
            <w:rPr>
              <w:noProof/>
              <w:lang w:eastAsia="nl-NL"/>
            </w:rPr>
            <mc:AlternateContent>
              <mc:Choice Requires="wps">
                <w:drawing>
                  <wp:anchor distT="0" distB="0" distL="114300" distR="114300" simplePos="0" relativeHeight="251661312" behindDoc="0" locked="0" layoutInCell="0" allowOverlap="1" wp14:anchorId="78EBC2BA" wp14:editId="079A641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el"/>
                                  <w:id w:val="-1987158825"/>
                                  <w:dataBinding w:prefixMappings="xmlns:ns0='http://schemas.openxmlformats.org/package/2006/metadata/core-properties' xmlns:ns1='http://purl.org/dc/elements/1.1/'" w:xpath="/ns0:coreProperties[1]/ns1:title[1]" w:storeItemID="{6C3C8BC8-F283-45AE-878A-BAB7291924A1}"/>
                                  <w:text/>
                                </w:sdtPr>
                                <w:sdtEndPr/>
                                <w:sdtContent>
                                  <w:p w14:paraId="12C6D329" w14:textId="3E34ECDA" w:rsidR="008B5A0F" w:rsidRPr="00510069" w:rsidRDefault="008B5A0F">
                                    <w:pPr>
                                      <w:pStyle w:val="Geenafstand"/>
                                      <w:jc w:val="right"/>
                                      <w:rPr>
                                        <w:color w:val="FFFFFF" w:themeColor="background1"/>
                                        <w:sz w:val="56"/>
                                        <w:szCs w:val="56"/>
                                      </w:rPr>
                                    </w:pPr>
                                    <w:r>
                                      <w:rPr>
                                        <w:color w:val="FFFFFF" w:themeColor="background1"/>
                                        <w:sz w:val="56"/>
                                        <w:szCs w:val="56"/>
                                      </w:rPr>
                                      <w:t xml:space="preserve">Beleidsplan Huisartsenpraktijk </w:t>
                                    </w:r>
                                    <w:r w:rsidR="00A66ABE">
                                      <w:rPr>
                                        <w:color w:val="FFFFFF" w:themeColor="background1"/>
                                        <w:sz w:val="56"/>
                                        <w:szCs w:val="56"/>
                                      </w:rPr>
                                      <w:t>Bruins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8EBC2BA" id="Rechthoek 16" o:spid="_x0000_s1030"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56"/>
                              <w:szCs w:val="56"/>
                            </w:rPr>
                            <w:alias w:val="Titel"/>
                            <w:id w:val="-1987158825"/>
                            <w:dataBinding w:prefixMappings="xmlns:ns0='http://schemas.openxmlformats.org/package/2006/metadata/core-properties' xmlns:ns1='http://purl.org/dc/elements/1.1/'" w:xpath="/ns0:coreProperties[1]/ns1:title[1]" w:storeItemID="{6C3C8BC8-F283-45AE-878A-BAB7291924A1}"/>
                            <w:text/>
                          </w:sdtPr>
                          <w:sdtEndPr/>
                          <w:sdtContent>
                            <w:p w14:paraId="12C6D329" w14:textId="3E34ECDA" w:rsidR="008B5A0F" w:rsidRPr="00510069" w:rsidRDefault="008B5A0F">
                              <w:pPr>
                                <w:pStyle w:val="Geenafstand"/>
                                <w:jc w:val="right"/>
                                <w:rPr>
                                  <w:color w:val="FFFFFF" w:themeColor="background1"/>
                                  <w:sz w:val="56"/>
                                  <w:szCs w:val="56"/>
                                </w:rPr>
                              </w:pPr>
                              <w:r>
                                <w:rPr>
                                  <w:color w:val="FFFFFF" w:themeColor="background1"/>
                                  <w:sz w:val="56"/>
                                  <w:szCs w:val="56"/>
                                </w:rPr>
                                <w:t xml:space="preserve">Beleidsplan Huisartsenpraktijk </w:t>
                              </w:r>
                              <w:r w:rsidR="00A66ABE">
                                <w:rPr>
                                  <w:color w:val="FFFFFF" w:themeColor="background1"/>
                                  <w:sz w:val="56"/>
                                  <w:szCs w:val="56"/>
                                </w:rPr>
                                <w:t>Bruins</w:t>
                              </w:r>
                            </w:p>
                          </w:sdtContent>
                        </w:sdt>
                      </w:txbxContent>
                    </v:textbox>
                    <w10:wrap anchorx="page" anchory="page"/>
                  </v:rect>
                </w:pict>
              </mc:Fallback>
            </mc:AlternateContent>
          </w:r>
          <w:r w:rsidR="00672E68">
            <w:rPr>
              <w:rFonts w:eastAsiaTheme="minorEastAsia"/>
              <w:color w:val="FFFFFF" w:themeColor="background1"/>
              <w:sz w:val="96"/>
              <w:szCs w:val="96"/>
              <w:lang w:eastAsia="nl-NL"/>
            </w:rPr>
            <w:softHyphen/>
          </w:r>
          <w:r w:rsidR="00672E68">
            <w:rPr>
              <w:rFonts w:eastAsiaTheme="minorEastAsia"/>
              <w:color w:val="FFFFFF" w:themeColor="background1"/>
              <w:sz w:val="96"/>
              <w:szCs w:val="96"/>
              <w:lang w:eastAsia="nl-NL"/>
            </w:rPr>
            <w:softHyphen/>
          </w:r>
          <w:r w:rsidR="00672E68">
            <w:rPr>
              <w:rFonts w:eastAsiaTheme="minorEastAsia"/>
              <w:color w:val="FFFFFF" w:themeColor="background1"/>
              <w:sz w:val="96"/>
              <w:szCs w:val="96"/>
              <w:lang w:eastAsia="nl-NL"/>
            </w:rPr>
            <w:softHyphen/>
          </w:r>
          <w:r w:rsidR="00672E68">
            <w:rPr>
              <w:rFonts w:eastAsiaTheme="minorEastAsia"/>
              <w:color w:val="FFFFFF" w:themeColor="background1"/>
              <w:sz w:val="96"/>
              <w:szCs w:val="96"/>
              <w:lang w:eastAsia="nl-NL"/>
            </w:rPr>
            <w:softHyphen/>
          </w:r>
          <w:r w:rsidR="006A4E4B">
            <w:rPr>
              <w:rFonts w:eastAsiaTheme="minorEastAsia"/>
              <w:color w:val="FFFFFF" w:themeColor="background1"/>
              <w:sz w:val="96"/>
              <w:szCs w:val="96"/>
              <w:lang w:eastAsia="nl-NL"/>
            </w:rPr>
            <w:t xml:space="preserve"> </w:t>
          </w:r>
        </w:p>
        <w:p w14:paraId="55288ABA" w14:textId="77777777" w:rsidR="00510069" w:rsidRDefault="00510069" w:rsidP="00510069">
          <w:pPr>
            <w:rPr>
              <w:b/>
            </w:rPr>
          </w:pPr>
        </w:p>
        <w:p w14:paraId="0F5EDC03" w14:textId="77777777" w:rsidR="00510069" w:rsidRDefault="00510069" w:rsidP="00510069">
          <w:pPr>
            <w:rPr>
              <w:b/>
            </w:rPr>
          </w:pPr>
        </w:p>
        <w:p w14:paraId="452B1BC8" w14:textId="77777777" w:rsidR="00510069" w:rsidRDefault="005B352F" w:rsidP="00C12F32">
          <w:pPr>
            <w:tabs>
              <w:tab w:val="left" w:pos="5700"/>
            </w:tabs>
            <w:rPr>
              <w:b/>
            </w:rPr>
          </w:pPr>
          <w:r>
            <w:rPr>
              <w:b/>
            </w:rPr>
            <w:softHyphen/>
          </w:r>
          <w:r w:rsidR="00C12F32">
            <w:rPr>
              <w:b/>
            </w:rPr>
            <w:tab/>
          </w:r>
        </w:p>
        <w:p w14:paraId="21D5A671" w14:textId="77777777" w:rsidR="00510069" w:rsidRDefault="00510069" w:rsidP="00510069">
          <w:pPr>
            <w:rPr>
              <w:b/>
            </w:rPr>
          </w:pPr>
        </w:p>
        <w:p w14:paraId="1C5F0E47" w14:textId="77777777" w:rsidR="00510069" w:rsidRDefault="00510069" w:rsidP="00510069">
          <w:pPr>
            <w:rPr>
              <w:b/>
            </w:rPr>
          </w:pPr>
        </w:p>
        <w:p w14:paraId="05B36960" w14:textId="77777777" w:rsidR="00510069" w:rsidRDefault="00510069" w:rsidP="00510069">
          <w:pPr>
            <w:rPr>
              <w:b/>
            </w:rPr>
          </w:pPr>
        </w:p>
        <w:p w14:paraId="4EDE4876" w14:textId="77777777" w:rsidR="00510069" w:rsidRDefault="00510069" w:rsidP="00510069">
          <w:pPr>
            <w:rPr>
              <w:b/>
            </w:rPr>
          </w:pPr>
        </w:p>
        <w:p w14:paraId="408EC6BC" w14:textId="77777777" w:rsidR="00510069" w:rsidRDefault="00510069" w:rsidP="00510069">
          <w:pPr>
            <w:rPr>
              <w:b/>
            </w:rPr>
          </w:pPr>
        </w:p>
        <w:p w14:paraId="43C2BBF4" w14:textId="3B7B3D46" w:rsidR="00510069" w:rsidRDefault="006A4E4B" w:rsidP="00510069">
          <w:pPr>
            <w:rPr>
              <w:b/>
            </w:rPr>
          </w:pPr>
          <w:r>
            <w:rPr>
              <w:b/>
            </w:rPr>
            <w:softHyphen/>
          </w:r>
        </w:p>
        <w:p w14:paraId="01EA7269" w14:textId="1A33E0AB" w:rsidR="003A4465" w:rsidRDefault="003A4465" w:rsidP="00510069">
          <w:pPr>
            <w:rPr>
              <w:b/>
            </w:rPr>
          </w:pPr>
        </w:p>
        <w:p w14:paraId="66B99F10" w14:textId="77777777" w:rsidR="003A4465" w:rsidRDefault="003A4465" w:rsidP="00510069">
          <w:pPr>
            <w:rPr>
              <w:b/>
            </w:rPr>
          </w:pPr>
        </w:p>
        <w:p w14:paraId="20B14F24" w14:textId="77777777" w:rsidR="00510069" w:rsidRDefault="00510069" w:rsidP="00510069">
          <w:pPr>
            <w:rPr>
              <w:b/>
            </w:rPr>
          </w:pPr>
        </w:p>
        <w:p w14:paraId="4D35E734" w14:textId="43B82152" w:rsidR="00510069" w:rsidRDefault="00A66ABE" w:rsidP="00510069">
          <w:pPr>
            <w:rPr>
              <w:b/>
            </w:rPr>
          </w:pPr>
          <w:r>
            <w:rPr>
              <w:b/>
              <w:noProof/>
            </w:rPr>
            <w:drawing>
              <wp:inline distT="0" distB="0" distL="0" distR="0" wp14:anchorId="09E3279A" wp14:editId="47AD0E08">
                <wp:extent cx="3983957" cy="1699260"/>
                <wp:effectExtent l="0" t="0" r="0" b="0"/>
                <wp:docPr id="1212996981" name="Afbeelding 6" descr="Afbeelding met tekst, Lettertype, ontwerp,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96981" name="Afbeelding 6" descr="Afbeelding met tekst, Lettertype, ontwerp, logo&#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7683" cy="1709380"/>
                        </a:xfrm>
                        <a:prstGeom prst="rect">
                          <a:avLst/>
                        </a:prstGeom>
                      </pic:spPr>
                    </pic:pic>
                  </a:graphicData>
                </a:graphic>
              </wp:inline>
            </w:drawing>
          </w:r>
        </w:p>
        <w:p w14:paraId="27F3888A" w14:textId="77777777" w:rsidR="00510069" w:rsidRDefault="00510069" w:rsidP="00510069">
          <w:pPr>
            <w:rPr>
              <w:b/>
            </w:rPr>
          </w:pPr>
        </w:p>
        <w:p w14:paraId="44C9D705" w14:textId="77777777" w:rsidR="00510069" w:rsidRDefault="00510069" w:rsidP="00510069">
          <w:pPr>
            <w:rPr>
              <w:b/>
            </w:rPr>
          </w:pPr>
        </w:p>
        <w:p w14:paraId="0E4AC033" w14:textId="77777777" w:rsidR="00510069" w:rsidRDefault="00510069" w:rsidP="00510069">
          <w:pPr>
            <w:rPr>
              <w:b/>
            </w:rPr>
          </w:pPr>
        </w:p>
        <w:p w14:paraId="64BC0EC9" w14:textId="77777777" w:rsidR="00510069" w:rsidRDefault="00510069" w:rsidP="00510069">
          <w:pPr>
            <w:rPr>
              <w:b/>
            </w:rPr>
          </w:pPr>
        </w:p>
        <w:p w14:paraId="1D901FF2" w14:textId="77777777" w:rsidR="00510069" w:rsidRDefault="00510069" w:rsidP="00510069">
          <w:pPr>
            <w:rPr>
              <w:b/>
            </w:rPr>
          </w:pPr>
        </w:p>
        <w:p w14:paraId="3D26421C" w14:textId="77777777" w:rsidR="00510069" w:rsidRDefault="00510069" w:rsidP="00510069">
          <w:pPr>
            <w:rPr>
              <w:b/>
            </w:rPr>
          </w:pPr>
        </w:p>
        <w:p w14:paraId="7FC2F2AD" w14:textId="77777777" w:rsidR="00510069" w:rsidRDefault="00510069" w:rsidP="00510069">
          <w:pPr>
            <w:rPr>
              <w:b/>
            </w:rPr>
          </w:pPr>
        </w:p>
        <w:p w14:paraId="55C493EE" w14:textId="77777777" w:rsidR="003A4465" w:rsidRDefault="006A4E4B" w:rsidP="003A4465">
          <w:pPr>
            <w:rPr>
              <w:b/>
            </w:rPr>
          </w:pPr>
          <w:r>
            <w:rPr>
              <w:b/>
            </w:rPr>
            <w:softHyphen/>
          </w:r>
          <w:r>
            <w:rPr>
              <w:b/>
            </w:rPr>
            <w:softHyphen/>
          </w:r>
          <w:r w:rsidR="00C12F32">
            <w:rPr>
              <w:b/>
            </w:rPr>
            <w:softHyphen/>
          </w:r>
          <w:r w:rsidR="00C12F32">
            <w:rPr>
              <w:b/>
            </w:rPr>
            <w:softHyphen/>
          </w:r>
          <w:r w:rsidR="00C12F32">
            <w:rPr>
              <w:b/>
            </w:rPr>
            <w:softHyphen/>
          </w:r>
          <w:r w:rsidR="00C12F32">
            <w:rPr>
              <w:b/>
            </w:rPr>
            <w:softHyphen/>
          </w:r>
        </w:p>
      </w:sdtContent>
    </w:sdt>
    <w:p w14:paraId="29AFD8AA" w14:textId="77777777" w:rsidR="00A66ABE" w:rsidRDefault="00A66ABE" w:rsidP="00EE1C7A">
      <w:pPr>
        <w:spacing w:after="0"/>
        <w:rPr>
          <w:rFonts w:asciiTheme="majorHAnsi" w:hAnsiTheme="majorHAnsi" w:cstheme="majorHAnsi"/>
          <w:b/>
        </w:rPr>
      </w:pPr>
    </w:p>
    <w:p w14:paraId="5BD3D64F" w14:textId="77777777" w:rsidR="00A66ABE" w:rsidRDefault="00A66ABE" w:rsidP="00EE1C7A">
      <w:pPr>
        <w:spacing w:after="0"/>
        <w:rPr>
          <w:rFonts w:asciiTheme="majorHAnsi" w:hAnsiTheme="majorHAnsi" w:cstheme="majorHAnsi"/>
          <w:b/>
        </w:rPr>
      </w:pPr>
    </w:p>
    <w:p w14:paraId="455C77E0" w14:textId="77777777" w:rsidR="00A66ABE" w:rsidRDefault="00A66ABE" w:rsidP="00EE1C7A">
      <w:pPr>
        <w:spacing w:after="0"/>
        <w:rPr>
          <w:rFonts w:asciiTheme="majorHAnsi" w:hAnsiTheme="majorHAnsi" w:cstheme="majorHAnsi"/>
          <w:b/>
        </w:rPr>
      </w:pPr>
    </w:p>
    <w:p w14:paraId="5F99310D" w14:textId="77777777" w:rsidR="00A66ABE" w:rsidRDefault="00A66ABE" w:rsidP="00EE1C7A">
      <w:pPr>
        <w:spacing w:after="0"/>
        <w:rPr>
          <w:rFonts w:asciiTheme="majorHAnsi" w:hAnsiTheme="majorHAnsi" w:cstheme="majorHAnsi"/>
          <w:b/>
        </w:rPr>
      </w:pPr>
    </w:p>
    <w:p w14:paraId="73FB58B5" w14:textId="77777777" w:rsidR="00A66ABE" w:rsidRDefault="00A66ABE" w:rsidP="00EE1C7A">
      <w:pPr>
        <w:spacing w:after="0"/>
        <w:rPr>
          <w:rFonts w:asciiTheme="majorHAnsi" w:hAnsiTheme="majorHAnsi" w:cstheme="majorHAnsi"/>
          <w:b/>
        </w:rPr>
      </w:pPr>
    </w:p>
    <w:p w14:paraId="733A1A37" w14:textId="6DC68579" w:rsidR="00121945" w:rsidRPr="006D4673" w:rsidRDefault="00121945" w:rsidP="00EE1C7A">
      <w:pPr>
        <w:spacing w:after="0"/>
        <w:rPr>
          <w:rFonts w:asciiTheme="majorHAnsi" w:hAnsiTheme="majorHAnsi" w:cstheme="majorHAnsi"/>
          <w:b/>
        </w:rPr>
      </w:pPr>
      <w:r w:rsidRPr="006D4673">
        <w:rPr>
          <w:rFonts w:asciiTheme="majorHAnsi" w:hAnsiTheme="majorHAnsi" w:cstheme="majorHAnsi"/>
          <w:b/>
        </w:rPr>
        <w:lastRenderedPageBreak/>
        <w:t>Inhoudsopgave</w:t>
      </w:r>
    </w:p>
    <w:p w14:paraId="2306E219" w14:textId="39B39D14" w:rsidR="003A4465" w:rsidRPr="006D4673" w:rsidRDefault="003A4465" w:rsidP="00EE1C7A">
      <w:pPr>
        <w:spacing w:after="0"/>
        <w:rPr>
          <w:rFonts w:asciiTheme="majorHAnsi" w:hAnsiTheme="majorHAnsi" w:cstheme="majorHAnsi"/>
          <w:bCs/>
        </w:rPr>
      </w:pPr>
    </w:p>
    <w:p w14:paraId="3A9DCB2D" w14:textId="30E96C9B"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Inleiding en historie</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t>Pagina 2</w:t>
      </w:r>
    </w:p>
    <w:p w14:paraId="32B34404" w14:textId="77777777" w:rsidR="00EE1C7A" w:rsidRPr="006D4673" w:rsidRDefault="00EE1C7A" w:rsidP="00EE1C7A">
      <w:pPr>
        <w:spacing w:after="0"/>
        <w:rPr>
          <w:rFonts w:asciiTheme="majorHAnsi" w:hAnsiTheme="majorHAnsi" w:cstheme="majorHAnsi"/>
          <w:bCs/>
        </w:rPr>
      </w:pPr>
    </w:p>
    <w:p w14:paraId="59D04BC5" w14:textId="23733EC4"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Missie, Visie en Beleidspunten</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t>Pagina 3</w:t>
      </w:r>
      <w:r w:rsidR="009908E7">
        <w:rPr>
          <w:rFonts w:asciiTheme="majorHAnsi" w:hAnsiTheme="majorHAnsi" w:cstheme="majorHAnsi"/>
          <w:bCs/>
        </w:rPr>
        <w:t>-4</w:t>
      </w:r>
    </w:p>
    <w:p w14:paraId="4D9A6C9D" w14:textId="77777777" w:rsidR="00EE1C7A" w:rsidRPr="006D4673" w:rsidRDefault="00EE1C7A" w:rsidP="00EE1C7A">
      <w:pPr>
        <w:spacing w:after="0"/>
        <w:rPr>
          <w:rFonts w:asciiTheme="majorHAnsi" w:hAnsiTheme="majorHAnsi" w:cstheme="majorHAnsi"/>
          <w:bCs/>
        </w:rPr>
      </w:pPr>
    </w:p>
    <w:p w14:paraId="0041434B" w14:textId="6781F8AB"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 xml:space="preserve">Praktijkorganisatie </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t>Pagina</w:t>
      </w:r>
      <w:r w:rsidR="006D4673" w:rsidRPr="006D4673">
        <w:rPr>
          <w:rFonts w:asciiTheme="majorHAnsi" w:hAnsiTheme="majorHAnsi" w:cstheme="majorHAnsi"/>
          <w:bCs/>
        </w:rPr>
        <w:t xml:space="preserve"> </w:t>
      </w:r>
      <w:r w:rsidR="009908E7">
        <w:rPr>
          <w:rFonts w:asciiTheme="majorHAnsi" w:hAnsiTheme="majorHAnsi" w:cstheme="majorHAnsi"/>
          <w:bCs/>
        </w:rPr>
        <w:t>5</w:t>
      </w:r>
    </w:p>
    <w:p w14:paraId="2F7B8D95" w14:textId="31F362A0" w:rsidR="00EE1C7A" w:rsidRPr="006D4673" w:rsidRDefault="00EE1C7A" w:rsidP="00EE1C7A">
      <w:pPr>
        <w:spacing w:after="0"/>
        <w:rPr>
          <w:rFonts w:asciiTheme="majorHAnsi" w:hAnsiTheme="majorHAnsi" w:cstheme="majorHAnsi"/>
          <w:bCs/>
        </w:rPr>
      </w:pPr>
    </w:p>
    <w:p w14:paraId="611B5144" w14:textId="3D8C9D26"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Zorgaanbod</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t>Pagina</w:t>
      </w:r>
      <w:r w:rsidR="006D4673" w:rsidRPr="006D4673">
        <w:rPr>
          <w:rFonts w:asciiTheme="majorHAnsi" w:hAnsiTheme="majorHAnsi" w:cstheme="majorHAnsi"/>
          <w:bCs/>
        </w:rPr>
        <w:t xml:space="preserve"> 1</w:t>
      </w:r>
      <w:r w:rsidR="002E0518">
        <w:rPr>
          <w:rFonts w:asciiTheme="majorHAnsi" w:hAnsiTheme="majorHAnsi" w:cstheme="majorHAnsi"/>
          <w:bCs/>
        </w:rPr>
        <w:t>0</w:t>
      </w:r>
    </w:p>
    <w:p w14:paraId="5A94F085" w14:textId="1EDBF563" w:rsidR="00EE1C7A" w:rsidRPr="006D4673" w:rsidRDefault="00EE1C7A" w:rsidP="00EE1C7A">
      <w:pPr>
        <w:spacing w:after="0"/>
        <w:rPr>
          <w:rFonts w:asciiTheme="majorHAnsi" w:hAnsiTheme="majorHAnsi" w:cstheme="majorHAnsi"/>
          <w:bCs/>
        </w:rPr>
      </w:pPr>
    </w:p>
    <w:p w14:paraId="77618CFC" w14:textId="767B5F21"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Kwaliteitsbeleid</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00696242">
        <w:rPr>
          <w:rFonts w:asciiTheme="majorHAnsi" w:hAnsiTheme="majorHAnsi" w:cstheme="majorHAnsi"/>
          <w:bCs/>
        </w:rPr>
        <w:tab/>
      </w:r>
      <w:r w:rsidRPr="006D4673">
        <w:rPr>
          <w:rFonts w:asciiTheme="majorHAnsi" w:hAnsiTheme="majorHAnsi" w:cstheme="majorHAnsi"/>
          <w:bCs/>
        </w:rPr>
        <w:tab/>
        <w:t>Pagina</w:t>
      </w:r>
      <w:r w:rsidR="006D4673" w:rsidRPr="006D4673">
        <w:rPr>
          <w:rFonts w:asciiTheme="majorHAnsi" w:hAnsiTheme="majorHAnsi" w:cstheme="majorHAnsi"/>
          <w:bCs/>
        </w:rPr>
        <w:t xml:space="preserve"> 1</w:t>
      </w:r>
      <w:r w:rsidR="002E0518">
        <w:rPr>
          <w:rFonts w:asciiTheme="majorHAnsi" w:hAnsiTheme="majorHAnsi" w:cstheme="majorHAnsi"/>
          <w:bCs/>
        </w:rPr>
        <w:t>2</w:t>
      </w:r>
    </w:p>
    <w:p w14:paraId="02E24FEA" w14:textId="3F208220" w:rsidR="00EE1C7A" w:rsidRPr="006D4673" w:rsidRDefault="00EE1C7A" w:rsidP="00EE1C7A">
      <w:pPr>
        <w:spacing w:after="0"/>
        <w:rPr>
          <w:rFonts w:asciiTheme="majorHAnsi" w:hAnsiTheme="majorHAnsi" w:cstheme="majorHAnsi"/>
          <w:bCs/>
        </w:rPr>
      </w:pPr>
    </w:p>
    <w:p w14:paraId="1B1BBCB7" w14:textId="16D37292"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Communicatie met patiënten, medewerkers en zorgverleners</w:t>
      </w:r>
      <w:r w:rsidRPr="006D4673">
        <w:rPr>
          <w:rFonts w:asciiTheme="majorHAnsi" w:hAnsiTheme="majorHAnsi" w:cstheme="majorHAnsi"/>
          <w:bCs/>
        </w:rPr>
        <w:tab/>
      </w:r>
      <w:r w:rsidRPr="006D4673">
        <w:rPr>
          <w:rFonts w:asciiTheme="majorHAnsi" w:hAnsiTheme="majorHAnsi" w:cstheme="majorHAnsi"/>
          <w:bCs/>
        </w:rPr>
        <w:tab/>
        <w:t>Pagina</w:t>
      </w:r>
      <w:r w:rsidR="006D4673" w:rsidRPr="006D4673">
        <w:rPr>
          <w:rFonts w:asciiTheme="majorHAnsi" w:hAnsiTheme="majorHAnsi" w:cstheme="majorHAnsi"/>
          <w:bCs/>
        </w:rPr>
        <w:t xml:space="preserve"> 1</w:t>
      </w:r>
      <w:r w:rsidR="002E0518">
        <w:rPr>
          <w:rFonts w:asciiTheme="majorHAnsi" w:hAnsiTheme="majorHAnsi" w:cstheme="majorHAnsi"/>
          <w:bCs/>
        </w:rPr>
        <w:t>4</w:t>
      </w:r>
    </w:p>
    <w:p w14:paraId="69849E40" w14:textId="1FB7F4B0" w:rsidR="00EE1C7A" w:rsidRPr="006D4673" w:rsidRDefault="00EE1C7A" w:rsidP="00EE1C7A">
      <w:pPr>
        <w:spacing w:after="0"/>
        <w:rPr>
          <w:rFonts w:asciiTheme="majorHAnsi" w:hAnsiTheme="majorHAnsi" w:cstheme="majorHAnsi"/>
          <w:bCs/>
        </w:rPr>
      </w:pPr>
    </w:p>
    <w:p w14:paraId="6F32CBF1" w14:textId="2CDFAAC0"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Patiënten</w:t>
      </w:r>
      <w:r w:rsidR="006D4673" w:rsidRPr="006D4673">
        <w:rPr>
          <w:rFonts w:asciiTheme="majorHAnsi" w:hAnsiTheme="majorHAnsi" w:cstheme="majorHAnsi"/>
          <w:bCs/>
        </w:rPr>
        <w:t xml:space="preserve"> </w:t>
      </w:r>
      <w:r w:rsidRPr="006D4673">
        <w:rPr>
          <w:rFonts w:asciiTheme="majorHAnsi" w:hAnsiTheme="majorHAnsi" w:cstheme="majorHAnsi"/>
          <w:bCs/>
        </w:rPr>
        <w:t>rechten</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t>Pagina</w:t>
      </w:r>
      <w:r w:rsidR="006D4673" w:rsidRPr="006D4673">
        <w:rPr>
          <w:rFonts w:asciiTheme="majorHAnsi" w:hAnsiTheme="majorHAnsi" w:cstheme="majorHAnsi"/>
          <w:bCs/>
        </w:rPr>
        <w:t xml:space="preserve"> 1</w:t>
      </w:r>
      <w:r w:rsidR="002E0518">
        <w:rPr>
          <w:rFonts w:asciiTheme="majorHAnsi" w:hAnsiTheme="majorHAnsi" w:cstheme="majorHAnsi"/>
          <w:bCs/>
        </w:rPr>
        <w:t>6</w:t>
      </w:r>
    </w:p>
    <w:p w14:paraId="73D4D1C6" w14:textId="4680868D" w:rsidR="00EE1C7A" w:rsidRPr="006D4673" w:rsidRDefault="00EE1C7A" w:rsidP="00EE1C7A">
      <w:pPr>
        <w:spacing w:after="0"/>
        <w:rPr>
          <w:rFonts w:asciiTheme="majorHAnsi" w:hAnsiTheme="majorHAnsi" w:cstheme="majorHAnsi"/>
          <w:bCs/>
        </w:rPr>
      </w:pPr>
    </w:p>
    <w:p w14:paraId="38052D8E" w14:textId="548862BD"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Beleidsdoelstellingen voor de periode 2020-2025</w:t>
      </w:r>
      <w:r w:rsidRPr="006D4673">
        <w:rPr>
          <w:rFonts w:asciiTheme="majorHAnsi" w:hAnsiTheme="majorHAnsi" w:cstheme="majorHAnsi"/>
          <w:bCs/>
        </w:rPr>
        <w:tab/>
      </w:r>
      <w:r w:rsidRPr="006D4673">
        <w:rPr>
          <w:rFonts w:asciiTheme="majorHAnsi" w:hAnsiTheme="majorHAnsi" w:cstheme="majorHAnsi"/>
          <w:bCs/>
        </w:rPr>
        <w:tab/>
      </w:r>
      <w:r w:rsidRPr="006D4673">
        <w:rPr>
          <w:rFonts w:asciiTheme="majorHAnsi" w:hAnsiTheme="majorHAnsi" w:cstheme="majorHAnsi"/>
          <w:bCs/>
        </w:rPr>
        <w:tab/>
        <w:t xml:space="preserve">Pagina </w:t>
      </w:r>
      <w:r w:rsidR="006D4673" w:rsidRPr="006D4673">
        <w:rPr>
          <w:rFonts w:asciiTheme="majorHAnsi" w:hAnsiTheme="majorHAnsi" w:cstheme="majorHAnsi"/>
          <w:bCs/>
        </w:rPr>
        <w:t>1</w:t>
      </w:r>
      <w:r w:rsidR="002E0518">
        <w:rPr>
          <w:rFonts w:asciiTheme="majorHAnsi" w:hAnsiTheme="majorHAnsi" w:cstheme="majorHAnsi"/>
          <w:bCs/>
        </w:rPr>
        <w:t>7</w:t>
      </w:r>
    </w:p>
    <w:p w14:paraId="4BB69F2C" w14:textId="77777777" w:rsidR="00EE1C7A" w:rsidRPr="006D4673" w:rsidRDefault="00EE1C7A" w:rsidP="00EE1C7A">
      <w:pPr>
        <w:spacing w:after="0"/>
        <w:rPr>
          <w:rFonts w:asciiTheme="majorHAnsi" w:hAnsiTheme="majorHAnsi" w:cstheme="majorHAnsi"/>
          <w:bCs/>
        </w:rPr>
      </w:pPr>
    </w:p>
    <w:p w14:paraId="110E38D1" w14:textId="69A66E7C" w:rsidR="00EE1C7A" w:rsidRPr="006D4673" w:rsidRDefault="00EE1C7A" w:rsidP="00EE1C7A">
      <w:pPr>
        <w:spacing w:after="0"/>
        <w:rPr>
          <w:rFonts w:asciiTheme="majorHAnsi" w:hAnsiTheme="majorHAnsi" w:cstheme="majorHAnsi"/>
          <w:bCs/>
        </w:rPr>
      </w:pPr>
      <w:r w:rsidRPr="006D4673">
        <w:rPr>
          <w:rFonts w:asciiTheme="majorHAnsi" w:hAnsiTheme="majorHAnsi" w:cstheme="majorHAnsi"/>
          <w:bCs/>
        </w:rPr>
        <w:tab/>
      </w:r>
    </w:p>
    <w:p w14:paraId="5D2CCF5B" w14:textId="77777777" w:rsidR="00EE1C7A" w:rsidRPr="006D4673" w:rsidRDefault="00EE1C7A" w:rsidP="00EE1C7A">
      <w:pPr>
        <w:spacing w:after="0"/>
        <w:rPr>
          <w:rFonts w:asciiTheme="majorHAnsi" w:hAnsiTheme="majorHAnsi" w:cstheme="majorHAnsi"/>
          <w:bCs/>
        </w:rPr>
      </w:pPr>
    </w:p>
    <w:p w14:paraId="170CAD0A" w14:textId="77777777" w:rsidR="00C00070" w:rsidRPr="006D4673" w:rsidRDefault="00C00070" w:rsidP="00EE1C7A">
      <w:pPr>
        <w:spacing w:after="0"/>
        <w:rPr>
          <w:rFonts w:asciiTheme="majorHAnsi" w:hAnsiTheme="majorHAnsi" w:cstheme="majorHAnsi"/>
        </w:rPr>
      </w:pPr>
    </w:p>
    <w:p w14:paraId="563FA2D9" w14:textId="77777777" w:rsidR="003A4465" w:rsidRPr="006D4673" w:rsidRDefault="003A4465" w:rsidP="00EE1C7A">
      <w:pPr>
        <w:spacing w:after="0"/>
        <w:rPr>
          <w:rFonts w:asciiTheme="majorHAnsi" w:hAnsiTheme="majorHAnsi" w:cstheme="majorHAnsi"/>
          <w:b/>
        </w:rPr>
      </w:pPr>
    </w:p>
    <w:p w14:paraId="48736127" w14:textId="77777777" w:rsidR="003A4465" w:rsidRPr="006D4673" w:rsidRDefault="003A4465" w:rsidP="00EE1C7A">
      <w:pPr>
        <w:spacing w:after="0"/>
        <w:rPr>
          <w:rFonts w:asciiTheme="majorHAnsi" w:hAnsiTheme="majorHAnsi" w:cstheme="majorHAnsi"/>
          <w:b/>
        </w:rPr>
      </w:pPr>
    </w:p>
    <w:p w14:paraId="2A800E7B" w14:textId="77777777" w:rsidR="003A4465" w:rsidRPr="006D4673" w:rsidRDefault="003A4465" w:rsidP="00EE1C7A">
      <w:pPr>
        <w:spacing w:after="0"/>
        <w:rPr>
          <w:rFonts w:asciiTheme="majorHAnsi" w:hAnsiTheme="majorHAnsi" w:cstheme="majorHAnsi"/>
          <w:b/>
        </w:rPr>
      </w:pPr>
    </w:p>
    <w:p w14:paraId="74F80D62" w14:textId="77777777" w:rsidR="003A4465" w:rsidRPr="006D4673" w:rsidRDefault="003A4465" w:rsidP="00EE1C7A">
      <w:pPr>
        <w:spacing w:after="0"/>
        <w:rPr>
          <w:rFonts w:asciiTheme="majorHAnsi" w:hAnsiTheme="majorHAnsi" w:cstheme="majorHAnsi"/>
          <w:b/>
        </w:rPr>
      </w:pPr>
    </w:p>
    <w:p w14:paraId="3AAF42AC" w14:textId="77777777" w:rsidR="003A4465" w:rsidRPr="006D4673" w:rsidRDefault="003A4465" w:rsidP="00EE1C7A">
      <w:pPr>
        <w:spacing w:after="0"/>
        <w:rPr>
          <w:rFonts w:asciiTheme="majorHAnsi" w:hAnsiTheme="majorHAnsi" w:cstheme="majorHAnsi"/>
          <w:b/>
        </w:rPr>
      </w:pPr>
    </w:p>
    <w:p w14:paraId="66A11191" w14:textId="77777777" w:rsidR="003A4465" w:rsidRPr="006D4673" w:rsidRDefault="003A4465" w:rsidP="00EE1C7A">
      <w:pPr>
        <w:spacing w:after="0"/>
        <w:rPr>
          <w:rFonts w:asciiTheme="majorHAnsi" w:hAnsiTheme="majorHAnsi" w:cstheme="majorHAnsi"/>
          <w:b/>
        </w:rPr>
      </w:pPr>
    </w:p>
    <w:p w14:paraId="49AB0896" w14:textId="77777777" w:rsidR="003A4465" w:rsidRPr="006D4673" w:rsidRDefault="003A4465" w:rsidP="00EE1C7A">
      <w:pPr>
        <w:spacing w:after="0"/>
        <w:rPr>
          <w:rFonts w:asciiTheme="majorHAnsi" w:hAnsiTheme="majorHAnsi" w:cstheme="majorHAnsi"/>
          <w:b/>
        </w:rPr>
      </w:pPr>
    </w:p>
    <w:p w14:paraId="4822AB5D" w14:textId="77777777" w:rsidR="003A4465" w:rsidRPr="006D4673" w:rsidRDefault="003A4465" w:rsidP="00EE1C7A">
      <w:pPr>
        <w:spacing w:after="0"/>
        <w:rPr>
          <w:rFonts w:asciiTheme="majorHAnsi" w:hAnsiTheme="majorHAnsi" w:cstheme="majorHAnsi"/>
          <w:b/>
        </w:rPr>
      </w:pPr>
    </w:p>
    <w:p w14:paraId="3DE816E7" w14:textId="77777777" w:rsidR="003A4465" w:rsidRPr="006D4673" w:rsidRDefault="003A4465" w:rsidP="00EE1C7A">
      <w:pPr>
        <w:spacing w:after="0"/>
        <w:rPr>
          <w:rFonts w:asciiTheme="majorHAnsi" w:hAnsiTheme="majorHAnsi" w:cstheme="majorHAnsi"/>
          <w:b/>
        </w:rPr>
      </w:pPr>
    </w:p>
    <w:p w14:paraId="62110199" w14:textId="77777777" w:rsidR="003A4465" w:rsidRPr="006D4673" w:rsidRDefault="003A4465" w:rsidP="00EE1C7A">
      <w:pPr>
        <w:spacing w:after="0"/>
        <w:rPr>
          <w:rFonts w:asciiTheme="majorHAnsi" w:hAnsiTheme="majorHAnsi" w:cstheme="majorHAnsi"/>
          <w:b/>
        </w:rPr>
      </w:pPr>
    </w:p>
    <w:p w14:paraId="164F2BC9" w14:textId="77777777" w:rsidR="003A4465" w:rsidRPr="006D4673" w:rsidRDefault="003A4465" w:rsidP="00EE1C7A">
      <w:pPr>
        <w:spacing w:after="0"/>
        <w:rPr>
          <w:rFonts w:asciiTheme="majorHAnsi" w:hAnsiTheme="majorHAnsi" w:cstheme="majorHAnsi"/>
          <w:b/>
        </w:rPr>
      </w:pPr>
    </w:p>
    <w:p w14:paraId="5FC4F230" w14:textId="77777777" w:rsidR="003A4465" w:rsidRPr="006D4673" w:rsidRDefault="003A4465" w:rsidP="00EE1C7A">
      <w:pPr>
        <w:spacing w:after="0"/>
        <w:rPr>
          <w:rFonts w:asciiTheme="majorHAnsi" w:hAnsiTheme="majorHAnsi" w:cstheme="majorHAnsi"/>
          <w:b/>
        </w:rPr>
      </w:pPr>
    </w:p>
    <w:p w14:paraId="13DCD8FB" w14:textId="77777777" w:rsidR="003A4465" w:rsidRPr="006D4673" w:rsidRDefault="003A4465" w:rsidP="00EE1C7A">
      <w:pPr>
        <w:spacing w:after="0"/>
        <w:rPr>
          <w:rFonts w:asciiTheme="majorHAnsi" w:hAnsiTheme="majorHAnsi" w:cstheme="majorHAnsi"/>
          <w:b/>
        </w:rPr>
      </w:pPr>
    </w:p>
    <w:p w14:paraId="4304EC38" w14:textId="77777777" w:rsidR="003A4465" w:rsidRPr="006D4673" w:rsidRDefault="003A4465" w:rsidP="00EE1C7A">
      <w:pPr>
        <w:spacing w:after="0"/>
        <w:rPr>
          <w:rFonts w:asciiTheme="majorHAnsi" w:hAnsiTheme="majorHAnsi" w:cstheme="majorHAnsi"/>
          <w:b/>
        </w:rPr>
      </w:pPr>
    </w:p>
    <w:p w14:paraId="6C63C267" w14:textId="77777777" w:rsidR="003A4465" w:rsidRPr="006D4673" w:rsidRDefault="003A4465" w:rsidP="00EE1C7A">
      <w:pPr>
        <w:spacing w:after="0"/>
        <w:rPr>
          <w:rFonts w:asciiTheme="majorHAnsi" w:hAnsiTheme="majorHAnsi" w:cstheme="majorHAnsi"/>
          <w:b/>
        </w:rPr>
      </w:pPr>
    </w:p>
    <w:p w14:paraId="279237C6" w14:textId="77777777" w:rsidR="003A4465" w:rsidRPr="006D4673" w:rsidRDefault="003A4465" w:rsidP="00EE1C7A">
      <w:pPr>
        <w:spacing w:after="0"/>
        <w:rPr>
          <w:rFonts w:asciiTheme="majorHAnsi" w:hAnsiTheme="majorHAnsi" w:cstheme="majorHAnsi"/>
          <w:b/>
        </w:rPr>
      </w:pPr>
    </w:p>
    <w:p w14:paraId="556CC6A1" w14:textId="77777777" w:rsidR="003A4465" w:rsidRPr="006D4673" w:rsidRDefault="003A4465" w:rsidP="00EE1C7A">
      <w:pPr>
        <w:spacing w:after="0"/>
        <w:rPr>
          <w:rFonts w:asciiTheme="majorHAnsi" w:hAnsiTheme="majorHAnsi" w:cstheme="majorHAnsi"/>
          <w:b/>
        </w:rPr>
      </w:pPr>
    </w:p>
    <w:p w14:paraId="0DE95F52" w14:textId="77777777" w:rsidR="003A4465" w:rsidRPr="006D4673" w:rsidRDefault="003A4465" w:rsidP="00EE1C7A">
      <w:pPr>
        <w:spacing w:after="0"/>
        <w:rPr>
          <w:rFonts w:asciiTheme="majorHAnsi" w:hAnsiTheme="majorHAnsi" w:cstheme="majorHAnsi"/>
          <w:b/>
        </w:rPr>
      </w:pPr>
    </w:p>
    <w:p w14:paraId="444ABD84" w14:textId="77777777" w:rsidR="003A4465" w:rsidRPr="006D4673" w:rsidRDefault="003A4465" w:rsidP="00EE1C7A">
      <w:pPr>
        <w:spacing w:after="0"/>
        <w:rPr>
          <w:rFonts w:asciiTheme="majorHAnsi" w:hAnsiTheme="majorHAnsi" w:cstheme="majorHAnsi"/>
          <w:b/>
        </w:rPr>
      </w:pPr>
    </w:p>
    <w:p w14:paraId="1F4826B8" w14:textId="77777777" w:rsidR="003A4465" w:rsidRPr="006D4673" w:rsidRDefault="003A4465" w:rsidP="00EE1C7A">
      <w:pPr>
        <w:spacing w:after="0"/>
        <w:rPr>
          <w:rFonts w:asciiTheme="majorHAnsi" w:hAnsiTheme="majorHAnsi" w:cstheme="majorHAnsi"/>
          <w:b/>
        </w:rPr>
      </w:pPr>
    </w:p>
    <w:p w14:paraId="2387374C" w14:textId="77777777" w:rsidR="003A4465" w:rsidRPr="006D4673" w:rsidRDefault="003A4465" w:rsidP="00EE1C7A">
      <w:pPr>
        <w:spacing w:after="0"/>
        <w:rPr>
          <w:rFonts w:asciiTheme="majorHAnsi" w:hAnsiTheme="majorHAnsi" w:cstheme="majorHAnsi"/>
          <w:b/>
        </w:rPr>
      </w:pPr>
    </w:p>
    <w:p w14:paraId="4CF62E80" w14:textId="77777777" w:rsidR="003A4465" w:rsidRPr="006D4673" w:rsidRDefault="003A4465" w:rsidP="00EE1C7A">
      <w:pPr>
        <w:spacing w:after="0"/>
        <w:rPr>
          <w:rFonts w:asciiTheme="majorHAnsi" w:hAnsiTheme="majorHAnsi" w:cstheme="majorHAnsi"/>
          <w:b/>
        </w:rPr>
      </w:pPr>
    </w:p>
    <w:p w14:paraId="39183FA7" w14:textId="77777777" w:rsidR="003A4465" w:rsidRPr="006D4673" w:rsidRDefault="003A4465" w:rsidP="00EE1C7A">
      <w:pPr>
        <w:spacing w:after="0"/>
        <w:rPr>
          <w:rFonts w:asciiTheme="majorHAnsi" w:hAnsiTheme="majorHAnsi" w:cstheme="majorHAnsi"/>
          <w:b/>
        </w:rPr>
      </w:pPr>
    </w:p>
    <w:p w14:paraId="53056005" w14:textId="77777777" w:rsidR="003A4465" w:rsidRPr="006D4673" w:rsidRDefault="003A4465" w:rsidP="00EE1C7A">
      <w:pPr>
        <w:spacing w:after="0"/>
        <w:rPr>
          <w:rFonts w:asciiTheme="majorHAnsi" w:hAnsiTheme="majorHAnsi" w:cstheme="majorHAnsi"/>
          <w:b/>
        </w:rPr>
      </w:pPr>
    </w:p>
    <w:p w14:paraId="62E5D9A9" w14:textId="77777777" w:rsidR="00EE1C7A" w:rsidRPr="006D4673" w:rsidRDefault="00EE1C7A" w:rsidP="00EE1C7A">
      <w:pPr>
        <w:spacing w:after="0"/>
        <w:rPr>
          <w:rFonts w:asciiTheme="majorHAnsi" w:hAnsiTheme="majorHAnsi" w:cstheme="majorHAnsi"/>
          <w:b/>
        </w:rPr>
      </w:pPr>
    </w:p>
    <w:p w14:paraId="669B4C6D" w14:textId="77777777" w:rsidR="00EE1C7A" w:rsidRPr="006D4673" w:rsidRDefault="00EE1C7A" w:rsidP="00EE1C7A">
      <w:pPr>
        <w:spacing w:after="0"/>
        <w:rPr>
          <w:rFonts w:asciiTheme="majorHAnsi" w:hAnsiTheme="majorHAnsi" w:cstheme="majorHAnsi"/>
          <w:b/>
        </w:rPr>
      </w:pPr>
    </w:p>
    <w:p w14:paraId="6D860EFE" w14:textId="77777777" w:rsidR="006D4673" w:rsidRDefault="006D4673" w:rsidP="00EE1C7A">
      <w:pPr>
        <w:spacing w:after="0"/>
        <w:rPr>
          <w:rFonts w:asciiTheme="majorHAnsi" w:hAnsiTheme="majorHAnsi" w:cstheme="majorHAnsi"/>
          <w:b/>
        </w:rPr>
      </w:pPr>
    </w:p>
    <w:p w14:paraId="5C571240" w14:textId="0308392C" w:rsidR="00602FDA" w:rsidRPr="006D4673" w:rsidRDefault="00121945" w:rsidP="00EE1C7A">
      <w:pPr>
        <w:spacing w:after="0"/>
        <w:rPr>
          <w:rFonts w:asciiTheme="majorHAnsi" w:hAnsiTheme="majorHAnsi" w:cstheme="majorHAnsi"/>
        </w:rPr>
      </w:pPr>
      <w:r w:rsidRPr="006D4673">
        <w:rPr>
          <w:rFonts w:asciiTheme="majorHAnsi" w:hAnsiTheme="majorHAnsi" w:cstheme="majorHAnsi"/>
          <w:b/>
        </w:rPr>
        <w:lastRenderedPageBreak/>
        <w:t>Inleiding</w:t>
      </w:r>
    </w:p>
    <w:p w14:paraId="1364153E" w14:textId="77777777" w:rsidR="00602FDA" w:rsidRPr="006D4673" w:rsidRDefault="00602FDA" w:rsidP="00EE1C7A">
      <w:pPr>
        <w:spacing w:after="0"/>
        <w:rPr>
          <w:rFonts w:asciiTheme="majorHAnsi" w:hAnsiTheme="majorHAnsi" w:cstheme="majorHAnsi"/>
        </w:rPr>
      </w:pPr>
    </w:p>
    <w:p w14:paraId="018FA5E6" w14:textId="59602514" w:rsidR="00602FDA" w:rsidRPr="006D4673" w:rsidRDefault="00121945" w:rsidP="00EE1C7A">
      <w:pPr>
        <w:spacing w:after="0"/>
        <w:rPr>
          <w:rFonts w:asciiTheme="majorHAnsi" w:hAnsiTheme="majorHAnsi" w:cstheme="majorHAnsi"/>
        </w:rPr>
      </w:pPr>
      <w:r w:rsidRPr="006D4673">
        <w:rPr>
          <w:rFonts w:asciiTheme="majorHAnsi" w:hAnsiTheme="majorHAnsi" w:cstheme="majorHAnsi"/>
        </w:rPr>
        <w:t xml:space="preserve">Voor u ligt het eerste beleidsplan van </w:t>
      </w:r>
      <w:r w:rsidR="00203A4D">
        <w:rPr>
          <w:rFonts w:asciiTheme="majorHAnsi" w:hAnsiTheme="majorHAnsi" w:cstheme="majorHAnsi"/>
        </w:rPr>
        <w:t>huisartsenpraktijk Bruins.</w:t>
      </w:r>
      <w:r w:rsidRPr="006D4673">
        <w:rPr>
          <w:rFonts w:asciiTheme="majorHAnsi" w:hAnsiTheme="majorHAnsi" w:cstheme="majorHAnsi"/>
        </w:rPr>
        <w:t xml:space="preserve"> Dit beleidsplan bevat onze missie, visie, beleidspunten, de organisatie, ons zorgaanbod, het kwaliteitsbeleid, de communicatie met patiënten/medewerkers/andere zorgverleners, het cliëntenperspectief en de beleidsdoelstelling voor de komende </w:t>
      </w:r>
      <w:r w:rsidR="00291880" w:rsidRPr="006D4673">
        <w:rPr>
          <w:rFonts w:asciiTheme="majorHAnsi" w:hAnsiTheme="majorHAnsi" w:cstheme="majorHAnsi"/>
        </w:rPr>
        <w:t>5</w:t>
      </w:r>
      <w:r w:rsidRPr="006D4673">
        <w:rPr>
          <w:rFonts w:asciiTheme="majorHAnsi" w:hAnsiTheme="majorHAnsi" w:cstheme="majorHAnsi"/>
        </w:rPr>
        <w:t xml:space="preserve"> jaar.</w:t>
      </w:r>
    </w:p>
    <w:p w14:paraId="7EDC08C5" w14:textId="77777777" w:rsidR="00121945" w:rsidRPr="006D4673" w:rsidRDefault="00121945" w:rsidP="00EE1C7A">
      <w:pPr>
        <w:spacing w:after="0"/>
        <w:rPr>
          <w:rFonts w:asciiTheme="majorHAnsi" w:hAnsiTheme="majorHAnsi" w:cstheme="majorHAnsi"/>
        </w:rPr>
      </w:pPr>
    </w:p>
    <w:p w14:paraId="5A4971D1" w14:textId="16B38D69" w:rsidR="00121945" w:rsidRPr="006D4673" w:rsidRDefault="00121945" w:rsidP="00EE1C7A">
      <w:pPr>
        <w:spacing w:after="0"/>
        <w:rPr>
          <w:rFonts w:asciiTheme="majorHAnsi" w:hAnsiTheme="majorHAnsi" w:cstheme="majorHAnsi"/>
        </w:rPr>
      </w:pPr>
      <w:r w:rsidRPr="006D4673">
        <w:rPr>
          <w:rFonts w:asciiTheme="majorHAnsi" w:hAnsiTheme="majorHAnsi" w:cstheme="majorHAnsi"/>
        </w:rPr>
        <w:t>In aanvulling op ons beleidsplan maken we jaarlijks een jaarverslag, waarmee we verslag doen van het afgelopen jaar. Het jaarverslag vormt een evaluatie van het gevoerde (kwaliteits</w:t>
      </w:r>
      <w:r w:rsidR="006D4673">
        <w:rPr>
          <w:rFonts w:asciiTheme="majorHAnsi" w:hAnsiTheme="majorHAnsi" w:cstheme="majorHAnsi"/>
        </w:rPr>
        <w:t>-</w:t>
      </w:r>
      <w:r w:rsidRPr="006D4673">
        <w:rPr>
          <w:rFonts w:asciiTheme="majorHAnsi" w:hAnsiTheme="majorHAnsi" w:cstheme="majorHAnsi"/>
        </w:rPr>
        <w:t xml:space="preserve">)beleid en de bereikte resultaten in dat jaar. Het beleidsplan en de jaarverslagen vormen belangrijke onderdelen voor onze </w:t>
      </w:r>
      <w:r w:rsidR="006D4673" w:rsidRPr="006D4673">
        <w:rPr>
          <w:rFonts w:asciiTheme="majorHAnsi" w:hAnsiTheme="majorHAnsi" w:cstheme="majorHAnsi"/>
        </w:rPr>
        <w:t>NHG-praktijkaccreditering</w:t>
      </w:r>
      <w:r w:rsidRPr="006D4673">
        <w:rPr>
          <w:rFonts w:asciiTheme="majorHAnsi" w:hAnsiTheme="majorHAnsi" w:cstheme="majorHAnsi"/>
        </w:rPr>
        <w:t xml:space="preserve">. Ons beleidsplan wordt elke drie jaar geëvalueerd en waar nodig bijgesteld </w:t>
      </w:r>
    </w:p>
    <w:p w14:paraId="4EA034DE" w14:textId="77777777" w:rsidR="00121945" w:rsidRPr="006D4673" w:rsidRDefault="00121945" w:rsidP="00EE1C7A">
      <w:pPr>
        <w:spacing w:after="0"/>
        <w:rPr>
          <w:rFonts w:asciiTheme="majorHAnsi" w:hAnsiTheme="majorHAnsi" w:cstheme="majorHAnsi"/>
        </w:rPr>
      </w:pPr>
    </w:p>
    <w:p w14:paraId="59B32CF5" w14:textId="77777777" w:rsidR="00121945" w:rsidRPr="006D4673" w:rsidRDefault="00121945" w:rsidP="00EE1C7A">
      <w:pPr>
        <w:spacing w:after="0"/>
        <w:rPr>
          <w:rFonts w:asciiTheme="majorHAnsi" w:hAnsiTheme="majorHAnsi" w:cstheme="majorHAnsi"/>
          <w:b/>
        </w:rPr>
      </w:pPr>
      <w:r w:rsidRPr="006D4673">
        <w:rPr>
          <w:rFonts w:asciiTheme="majorHAnsi" w:hAnsiTheme="majorHAnsi" w:cstheme="majorHAnsi"/>
          <w:b/>
        </w:rPr>
        <w:t>Historie</w:t>
      </w:r>
    </w:p>
    <w:p w14:paraId="49D0A365" w14:textId="77777777" w:rsidR="00C00070" w:rsidRPr="006D4673" w:rsidRDefault="00C00070" w:rsidP="00EE1C7A">
      <w:pPr>
        <w:spacing w:after="0"/>
        <w:rPr>
          <w:rFonts w:asciiTheme="majorHAnsi" w:hAnsiTheme="majorHAnsi" w:cstheme="majorHAnsi"/>
        </w:rPr>
      </w:pPr>
    </w:p>
    <w:p w14:paraId="64194536" w14:textId="4B18AB19" w:rsidR="00C00070" w:rsidRPr="006D4673" w:rsidRDefault="00E7163C" w:rsidP="00EE1C7A">
      <w:pPr>
        <w:spacing w:after="0"/>
        <w:rPr>
          <w:rFonts w:asciiTheme="majorHAnsi" w:hAnsiTheme="majorHAnsi" w:cstheme="majorHAnsi"/>
        </w:rPr>
      </w:pPr>
      <w:r>
        <w:rPr>
          <w:rFonts w:asciiTheme="majorHAnsi" w:hAnsiTheme="majorHAnsi" w:cstheme="majorHAnsi"/>
        </w:rPr>
        <w:t xml:space="preserve">In 2016 heeft huisarts Bruins de praktijk van oud-collega Blom overgenomen. </w:t>
      </w:r>
      <w:r w:rsidR="00817EF4">
        <w:rPr>
          <w:rFonts w:asciiTheme="majorHAnsi" w:hAnsiTheme="majorHAnsi" w:cstheme="majorHAnsi"/>
        </w:rPr>
        <w:t>De jaren daarna</w:t>
      </w:r>
      <w:r>
        <w:rPr>
          <w:rFonts w:asciiTheme="majorHAnsi" w:hAnsiTheme="majorHAnsi" w:cstheme="majorHAnsi"/>
        </w:rPr>
        <w:t xml:space="preserve"> heeft </w:t>
      </w:r>
      <w:r w:rsidR="00817EF4">
        <w:rPr>
          <w:rFonts w:asciiTheme="majorHAnsi" w:hAnsiTheme="majorHAnsi" w:cstheme="majorHAnsi"/>
        </w:rPr>
        <w:t xml:space="preserve">ze </w:t>
      </w:r>
      <w:r>
        <w:rPr>
          <w:rFonts w:asciiTheme="majorHAnsi" w:hAnsiTheme="majorHAnsi" w:cstheme="majorHAnsi"/>
        </w:rPr>
        <w:t xml:space="preserve">de praktijk laten groeien </w:t>
      </w:r>
      <w:r w:rsidR="00D66214">
        <w:rPr>
          <w:rFonts w:asciiTheme="majorHAnsi" w:hAnsiTheme="majorHAnsi" w:cstheme="majorHAnsi"/>
        </w:rPr>
        <w:t xml:space="preserve">en </w:t>
      </w:r>
      <w:r w:rsidR="00180B18">
        <w:rPr>
          <w:rFonts w:asciiTheme="majorHAnsi" w:hAnsiTheme="majorHAnsi" w:cstheme="majorHAnsi"/>
        </w:rPr>
        <w:t>gezorgd</w:t>
      </w:r>
      <w:r w:rsidR="00D66214">
        <w:rPr>
          <w:rFonts w:asciiTheme="majorHAnsi" w:hAnsiTheme="majorHAnsi" w:cstheme="majorHAnsi"/>
        </w:rPr>
        <w:t xml:space="preserve"> dat de praktijk de NHG accreditatie behaalde. Van 2018-2020 zijn er voorbereidingen geweest om met de praktijk te verhuizen naar </w:t>
      </w:r>
      <w:r w:rsidR="00B17400">
        <w:rPr>
          <w:rFonts w:asciiTheme="majorHAnsi" w:hAnsiTheme="majorHAnsi" w:cstheme="majorHAnsi"/>
        </w:rPr>
        <w:t xml:space="preserve">de </w:t>
      </w:r>
      <w:r w:rsidR="00D66214">
        <w:rPr>
          <w:rFonts w:asciiTheme="majorHAnsi" w:hAnsiTheme="majorHAnsi" w:cstheme="majorHAnsi"/>
        </w:rPr>
        <w:t xml:space="preserve">HOED </w:t>
      </w:r>
      <w:r w:rsidR="00F3493E">
        <w:rPr>
          <w:rFonts w:asciiTheme="majorHAnsi" w:hAnsiTheme="majorHAnsi" w:cstheme="majorHAnsi"/>
        </w:rPr>
        <w:t xml:space="preserve">aan </w:t>
      </w:r>
      <w:r w:rsidR="00D66214">
        <w:rPr>
          <w:rFonts w:asciiTheme="majorHAnsi" w:hAnsiTheme="majorHAnsi" w:cstheme="majorHAnsi"/>
        </w:rPr>
        <w:t xml:space="preserve">de Vaart. </w:t>
      </w:r>
      <w:r w:rsidR="00180B18">
        <w:rPr>
          <w:rFonts w:asciiTheme="majorHAnsi" w:hAnsiTheme="majorHAnsi" w:cstheme="majorHAnsi"/>
        </w:rPr>
        <w:t>De locatie waar h</w:t>
      </w:r>
      <w:r w:rsidR="00D66214">
        <w:rPr>
          <w:rFonts w:asciiTheme="majorHAnsi" w:hAnsiTheme="majorHAnsi" w:cstheme="majorHAnsi"/>
        </w:rPr>
        <w:t xml:space="preserve">uisartsenpraktijk Bruins </w:t>
      </w:r>
      <w:r w:rsidR="00180B18">
        <w:rPr>
          <w:rFonts w:asciiTheme="majorHAnsi" w:hAnsiTheme="majorHAnsi" w:cstheme="majorHAnsi"/>
        </w:rPr>
        <w:t>zat op de Havenstraat werd te klein</w:t>
      </w:r>
      <w:r w:rsidR="009D282F">
        <w:rPr>
          <w:rFonts w:asciiTheme="majorHAnsi" w:hAnsiTheme="majorHAnsi" w:cstheme="majorHAnsi"/>
        </w:rPr>
        <w:t xml:space="preserve"> en het kunnen samenwerken met collega’s sprak erg aan. </w:t>
      </w:r>
      <w:r w:rsidR="00F3493E">
        <w:rPr>
          <w:rFonts w:asciiTheme="majorHAnsi" w:hAnsiTheme="majorHAnsi" w:cstheme="majorHAnsi"/>
        </w:rPr>
        <w:t>Helaas is de samenwerking niet gelopen zoals gehoopt en zijn de praktijken op 1 Oktober 2024 weer uit</w:t>
      </w:r>
      <w:r w:rsidR="00B17400">
        <w:rPr>
          <w:rFonts w:asciiTheme="majorHAnsi" w:hAnsiTheme="majorHAnsi" w:cstheme="majorHAnsi"/>
        </w:rPr>
        <w:t xml:space="preserve"> </w:t>
      </w:r>
      <w:r w:rsidR="00F3493E">
        <w:rPr>
          <w:rFonts w:asciiTheme="majorHAnsi" w:hAnsiTheme="majorHAnsi" w:cstheme="majorHAnsi"/>
        </w:rPr>
        <w:t>elkaar gegaan. Dit betekende ook dat er een nieuwe praktijkruimte gevonden moest worden</w:t>
      </w:r>
      <w:r w:rsidR="001E03F8">
        <w:rPr>
          <w:rFonts w:asciiTheme="majorHAnsi" w:hAnsiTheme="majorHAnsi" w:cstheme="majorHAnsi"/>
        </w:rPr>
        <w:t xml:space="preserve">, per 10 maart </w:t>
      </w:r>
      <w:r w:rsidR="00475767">
        <w:rPr>
          <w:rFonts w:asciiTheme="majorHAnsi" w:hAnsiTheme="majorHAnsi" w:cstheme="majorHAnsi"/>
        </w:rPr>
        <w:t xml:space="preserve">2025 is de praktijk verhuisd naar de Regentesselaan 20 in Hilversum. We zijn hier </w:t>
      </w:r>
      <w:r w:rsidR="00B17400">
        <w:rPr>
          <w:rFonts w:asciiTheme="majorHAnsi" w:hAnsiTheme="majorHAnsi" w:cstheme="majorHAnsi"/>
        </w:rPr>
        <w:t>na een verbouwing gestart met een moderne, frisse, nieuwe praktijk. O</w:t>
      </w:r>
      <w:r w:rsidR="00270B7F">
        <w:rPr>
          <w:rFonts w:asciiTheme="majorHAnsi" w:hAnsiTheme="majorHAnsi" w:cstheme="majorHAnsi"/>
        </w:rPr>
        <w:t xml:space="preserve">p 9 juli 2025 kregen wij de uitslag dat de praktijk, na 3 maanden keihard werken en een spannende audit, weer NHG geaccrediteerd is. </w:t>
      </w:r>
    </w:p>
    <w:p w14:paraId="38811B8F" w14:textId="77777777" w:rsidR="00C00070" w:rsidRPr="006D4673" w:rsidRDefault="00C00070" w:rsidP="00EE1C7A">
      <w:pPr>
        <w:spacing w:after="0"/>
        <w:rPr>
          <w:rFonts w:asciiTheme="majorHAnsi" w:hAnsiTheme="majorHAnsi" w:cstheme="majorHAnsi"/>
        </w:rPr>
      </w:pPr>
    </w:p>
    <w:p w14:paraId="4FFD25E6" w14:textId="77777777" w:rsidR="00EE1C7A" w:rsidRPr="006D4673" w:rsidRDefault="00EE1C7A" w:rsidP="00EE1C7A">
      <w:pPr>
        <w:spacing w:after="0"/>
        <w:rPr>
          <w:rFonts w:asciiTheme="majorHAnsi" w:hAnsiTheme="majorHAnsi" w:cstheme="majorHAnsi"/>
          <w:b/>
        </w:rPr>
      </w:pPr>
    </w:p>
    <w:p w14:paraId="518D2A06" w14:textId="77777777" w:rsidR="00EE1C7A" w:rsidRPr="006D4673" w:rsidRDefault="00EE1C7A" w:rsidP="00EE1C7A">
      <w:pPr>
        <w:spacing w:after="0"/>
        <w:rPr>
          <w:rFonts w:asciiTheme="majorHAnsi" w:hAnsiTheme="majorHAnsi" w:cstheme="majorHAnsi"/>
          <w:b/>
        </w:rPr>
      </w:pPr>
    </w:p>
    <w:p w14:paraId="0E41F88E" w14:textId="77777777" w:rsidR="00EE1C7A" w:rsidRPr="006D4673" w:rsidRDefault="00EE1C7A" w:rsidP="00EE1C7A">
      <w:pPr>
        <w:spacing w:after="0"/>
        <w:rPr>
          <w:rFonts w:asciiTheme="majorHAnsi" w:hAnsiTheme="majorHAnsi" w:cstheme="majorHAnsi"/>
          <w:b/>
        </w:rPr>
      </w:pPr>
    </w:p>
    <w:p w14:paraId="6E9E8937" w14:textId="77777777" w:rsidR="00EE1C7A" w:rsidRPr="006D4673" w:rsidRDefault="00EE1C7A" w:rsidP="00EE1C7A">
      <w:pPr>
        <w:spacing w:after="0"/>
        <w:rPr>
          <w:rFonts w:asciiTheme="majorHAnsi" w:hAnsiTheme="majorHAnsi" w:cstheme="majorHAnsi"/>
          <w:b/>
        </w:rPr>
      </w:pPr>
    </w:p>
    <w:p w14:paraId="35111A3C" w14:textId="77777777" w:rsidR="00EE1C7A" w:rsidRPr="006D4673" w:rsidRDefault="00EE1C7A" w:rsidP="00EE1C7A">
      <w:pPr>
        <w:spacing w:after="0"/>
        <w:rPr>
          <w:rFonts w:asciiTheme="majorHAnsi" w:hAnsiTheme="majorHAnsi" w:cstheme="majorHAnsi"/>
          <w:b/>
        </w:rPr>
      </w:pPr>
    </w:p>
    <w:p w14:paraId="5E677D5D" w14:textId="77777777" w:rsidR="00EE1C7A" w:rsidRPr="006D4673" w:rsidRDefault="00EE1C7A" w:rsidP="00EE1C7A">
      <w:pPr>
        <w:spacing w:after="0"/>
        <w:rPr>
          <w:rFonts w:asciiTheme="majorHAnsi" w:hAnsiTheme="majorHAnsi" w:cstheme="majorHAnsi"/>
          <w:b/>
        </w:rPr>
      </w:pPr>
    </w:p>
    <w:p w14:paraId="38202BB6" w14:textId="77777777" w:rsidR="00EE1C7A" w:rsidRPr="006D4673" w:rsidRDefault="00EE1C7A" w:rsidP="00EE1C7A">
      <w:pPr>
        <w:spacing w:after="0"/>
        <w:rPr>
          <w:rFonts w:asciiTheme="majorHAnsi" w:hAnsiTheme="majorHAnsi" w:cstheme="majorHAnsi"/>
          <w:b/>
        </w:rPr>
      </w:pPr>
    </w:p>
    <w:p w14:paraId="5120A88A" w14:textId="77777777" w:rsidR="00EE1C7A" w:rsidRPr="006D4673" w:rsidRDefault="00EE1C7A" w:rsidP="00EE1C7A">
      <w:pPr>
        <w:spacing w:after="0"/>
        <w:rPr>
          <w:rFonts w:asciiTheme="majorHAnsi" w:hAnsiTheme="majorHAnsi" w:cstheme="majorHAnsi"/>
          <w:b/>
        </w:rPr>
      </w:pPr>
    </w:p>
    <w:p w14:paraId="19CDB5D6" w14:textId="77777777" w:rsidR="00EE1C7A" w:rsidRPr="006D4673" w:rsidRDefault="00EE1C7A" w:rsidP="00EE1C7A">
      <w:pPr>
        <w:spacing w:after="0"/>
        <w:rPr>
          <w:rFonts w:asciiTheme="majorHAnsi" w:hAnsiTheme="majorHAnsi" w:cstheme="majorHAnsi"/>
          <w:b/>
        </w:rPr>
      </w:pPr>
    </w:p>
    <w:p w14:paraId="4BAF6488" w14:textId="77777777" w:rsidR="00EE1C7A" w:rsidRPr="006D4673" w:rsidRDefault="00EE1C7A" w:rsidP="00EE1C7A">
      <w:pPr>
        <w:spacing w:after="0"/>
        <w:rPr>
          <w:rFonts w:asciiTheme="majorHAnsi" w:hAnsiTheme="majorHAnsi" w:cstheme="majorHAnsi"/>
          <w:b/>
        </w:rPr>
      </w:pPr>
    </w:p>
    <w:p w14:paraId="6CDB59E1" w14:textId="77777777" w:rsidR="00EE1C7A" w:rsidRPr="006D4673" w:rsidRDefault="00EE1C7A" w:rsidP="00EE1C7A">
      <w:pPr>
        <w:spacing w:after="0"/>
        <w:rPr>
          <w:rFonts w:asciiTheme="majorHAnsi" w:hAnsiTheme="majorHAnsi" w:cstheme="majorHAnsi"/>
          <w:b/>
        </w:rPr>
      </w:pPr>
    </w:p>
    <w:p w14:paraId="3A414B4C" w14:textId="77777777" w:rsidR="00EE1C7A" w:rsidRPr="006D4673" w:rsidRDefault="00EE1C7A" w:rsidP="00EE1C7A">
      <w:pPr>
        <w:spacing w:after="0"/>
        <w:rPr>
          <w:rFonts w:asciiTheme="majorHAnsi" w:hAnsiTheme="majorHAnsi" w:cstheme="majorHAnsi"/>
          <w:b/>
        </w:rPr>
      </w:pPr>
    </w:p>
    <w:p w14:paraId="73972E32" w14:textId="77777777" w:rsidR="00EE1C7A" w:rsidRPr="006D4673" w:rsidRDefault="00EE1C7A" w:rsidP="00EE1C7A">
      <w:pPr>
        <w:spacing w:after="0"/>
        <w:rPr>
          <w:rFonts w:asciiTheme="majorHAnsi" w:hAnsiTheme="majorHAnsi" w:cstheme="majorHAnsi"/>
          <w:b/>
        </w:rPr>
      </w:pPr>
    </w:p>
    <w:p w14:paraId="2ADEA36F" w14:textId="77777777" w:rsidR="00EE1C7A" w:rsidRPr="006D4673" w:rsidRDefault="00EE1C7A" w:rsidP="00EE1C7A">
      <w:pPr>
        <w:spacing w:after="0"/>
        <w:rPr>
          <w:rFonts w:asciiTheme="majorHAnsi" w:hAnsiTheme="majorHAnsi" w:cstheme="majorHAnsi"/>
          <w:b/>
        </w:rPr>
      </w:pPr>
    </w:p>
    <w:p w14:paraId="77BB166C" w14:textId="77777777" w:rsidR="00EE1C7A" w:rsidRPr="006D4673" w:rsidRDefault="00EE1C7A" w:rsidP="00EE1C7A">
      <w:pPr>
        <w:spacing w:after="0"/>
        <w:rPr>
          <w:rFonts w:asciiTheme="majorHAnsi" w:hAnsiTheme="majorHAnsi" w:cstheme="majorHAnsi"/>
          <w:b/>
        </w:rPr>
      </w:pPr>
    </w:p>
    <w:p w14:paraId="5116BE93" w14:textId="77777777" w:rsidR="00EE1C7A" w:rsidRPr="006D4673" w:rsidRDefault="00EE1C7A" w:rsidP="00EE1C7A">
      <w:pPr>
        <w:spacing w:after="0"/>
        <w:rPr>
          <w:rFonts w:asciiTheme="majorHAnsi" w:hAnsiTheme="majorHAnsi" w:cstheme="majorHAnsi"/>
          <w:b/>
        </w:rPr>
      </w:pPr>
    </w:p>
    <w:p w14:paraId="5BFE1F0C" w14:textId="77777777" w:rsidR="00EE1C7A" w:rsidRPr="006D4673" w:rsidRDefault="00EE1C7A" w:rsidP="00EE1C7A">
      <w:pPr>
        <w:spacing w:after="0"/>
        <w:rPr>
          <w:rFonts w:asciiTheme="majorHAnsi" w:hAnsiTheme="majorHAnsi" w:cstheme="majorHAnsi"/>
          <w:b/>
        </w:rPr>
      </w:pPr>
    </w:p>
    <w:p w14:paraId="15BBCC75" w14:textId="77777777" w:rsidR="00EE1C7A" w:rsidRPr="006D4673" w:rsidRDefault="00EE1C7A" w:rsidP="00EE1C7A">
      <w:pPr>
        <w:spacing w:after="0"/>
        <w:rPr>
          <w:rFonts w:asciiTheme="majorHAnsi" w:hAnsiTheme="majorHAnsi" w:cstheme="majorHAnsi"/>
          <w:b/>
        </w:rPr>
      </w:pPr>
    </w:p>
    <w:p w14:paraId="604358B6" w14:textId="77777777" w:rsidR="00EE1C7A" w:rsidRPr="006D4673" w:rsidRDefault="00EE1C7A" w:rsidP="00EE1C7A">
      <w:pPr>
        <w:spacing w:after="0"/>
        <w:rPr>
          <w:rFonts w:asciiTheme="majorHAnsi" w:hAnsiTheme="majorHAnsi" w:cstheme="majorHAnsi"/>
          <w:b/>
        </w:rPr>
      </w:pPr>
    </w:p>
    <w:p w14:paraId="632E188D" w14:textId="77777777" w:rsidR="00EE1C7A" w:rsidRPr="006D4673" w:rsidRDefault="00EE1C7A" w:rsidP="00EE1C7A">
      <w:pPr>
        <w:spacing w:after="0"/>
        <w:rPr>
          <w:rFonts w:asciiTheme="majorHAnsi" w:hAnsiTheme="majorHAnsi" w:cstheme="majorHAnsi"/>
          <w:b/>
        </w:rPr>
      </w:pPr>
    </w:p>
    <w:p w14:paraId="54E20CD3" w14:textId="77777777" w:rsidR="00EE1C7A" w:rsidRPr="006D4673" w:rsidRDefault="00EE1C7A" w:rsidP="00EE1C7A">
      <w:pPr>
        <w:spacing w:after="0"/>
        <w:rPr>
          <w:rFonts w:asciiTheme="majorHAnsi" w:hAnsiTheme="majorHAnsi" w:cstheme="majorHAnsi"/>
          <w:b/>
        </w:rPr>
      </w:pPr>
    </w:p>
    <w:p w14:paraId="0EF34885" w14:textId="77777777" w:rsidR="00EE1C7A" w:rsidRPr="006D4673" w:rsidRDefault="00EE1C7A" w:rsidP="00EE1C7A">
      <w:pPr>
        <w:spacing w:after="0"/>
        <w:rPr>
          <w:rFonts w:asciiTheme="majorHAnsi" w:hAnsiTheme="majorHAnsi" w:cstheme="majorHAnsi"/>
          <w:b/>
        </w:rPr>
      </w:pPr>
    </w:p>
    <w:p w14:paraId="70DA4D90" w14:textId="77777777" w:rsidR="001B4A7D" w:rsidRDefault="001B4A7D" w:rsidP="00EE1C7A">
      <w:pPr>
        <w:spacing w:after="0"/>
        <w:rPr>
          <w:rFonts w:asciiTheme="majorHAnsi" w:hAnsiTheme="majorHAnsi" w:cstheme="majorHAnsi"/>
          <w:b/>
        </w:rPr>
      </w:pPr>
    </w:p>
    <w:p w14:paraId="4C0B08DA" w14:textId="35F771EC" w:rsidR="00C00070" w:rsidRPr="00A66ABE" w:rsidRDefault="00C00070" w:rsidP="00EE1C7A">
      <w:pPr>
        <w:spacing w:after="0"/>
        <w:rPr>
          <w:rFonts w:asciiTheme="majorHAnsi" w:hAnsiTheme="majorHAnsi" w:cstheme="majorHAnsi"/>
          <w:b/>
        </w:rPr>
      </w:pPr>
      <w:r w:rsidRPr="00A66ABE">
        <w:rPr>
          <w:rFonts w:asciiTheme="majorHAnsi" w:hAnsiTheme="majorHAnsi" w:cstheme="majorHAnsi"/>
          <w:b/>
        </w:rPr>
        <w:lastRenderedPageBreak/>
        <w:t xml:space="preserve">Missie, visie en beleidspunten </w:t>
      </w:r>
    </w:p>
    <w:p w14:paraId="5E5F6D1C" w14:textId="77777777" w:rsidR="00C00070" w:rsidRPr="00A66ABE" w:rsidRDefault="00C00070" w:rsidP="00EE1C7A">
      <w:pPr>
        <w:spacing w:after="0"/>
        <w:rPr>
          <w:rFonts w:asciiTheme="majorHAnsi" w:hAnsiTheme="majorHAnsi" w:cstheme="majorHAnsi"/>
          <w:b/>
        </w:rPr>
      </w:pPr>
    </w:p>
    <w:p w14:paraId="2E919282" w14:textId="77777777" w:rsidR="00A66ABE" w:rsidRPr="0068130F" w:rsidRDefault="00A66ABE" w:rsidP="00A66ABE">
      <w:pPr>
        <w:shd w:val="clear" w:color="auto" w:fill="FFFFFF"/>
        <w:spacing w:after="0" w:line="343" w:lineRule="atLeast"/>
        <w:rPr>
          <w:rFonts w:asciiTheme="majorHAnsi" w:hAnsiTheme="majorHAnsi" w:cstheme="majorHAnsi"/>
          <w:i/>
          <w:iCs/>
        </w:rPr>
      </w:pPr>
      <w:r w:rsidRPr="0068130F">
        <w:rPr>
          <w:rFonts w:asciiTheme="majorHAnsi" w:hAnsiTheme="majorHAnsi" w:cstheme="majorHAnsi"/>
          <w:i/>
          <w:iCs/>
        </w:rPr>
        <w:t>Missie</w:t>
      </w:r>
    </w:p>
    <w:p w14:paraId="21AE5301"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Huisartsenpraktijk Bruins biedt laagdrempelige, toegankelijke en reguliere huisartsenzorg in de breedste zin van het woord aan bewoners en passanten in Hilversum en directe omgeving.</w:t>
      </w:r>
    </w:p>
    <w:p w14:paraId="64467FF3" w14:textId="77777777" w:rsidR="004E1FD6" w:rsidRPr="00A66ABE" w:rsidRDefault="004E1FD6" w:rsidP="00A66ABE">
      <w:pPr>
        <w:shd w:val="clear" w:color="auto" w:fill="FFFFFF"/>
        <w:spacing w:after="0" w:line="343" w:lineRule="atLeast"/>
        <w:rPr>
          <w:rFonts w:asciiTheme="majorHAnsi" w:hAnsiTheme="majorHAnsi" w:cstheme="majorHAnsi"/>
        </w:rPr>
      </w:pPr>
    </w:p>
    <w:p w14:paraId="37B315AB"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Wij staan voor een open, vriendelijke en steunende benadering van al onze patiënten en hun families. Iedereen is welkom bij ons, ongeacht cultuur, afkomst, gender, religie of achtergrond.</w:t>
      </w:r>
    </w:p>
    <w:p w14:paraId="5954A71C" w14:textId="77777777" w:rsidR="004E1FD6" w:rsidRPr="00A66ABE" w:rsidRDefault="004E1FD6" w:rsidP="00A66ABE">
      <w:pPr>
        <w:shd w:val="clear" w:color="auto" w:fill="FFFFFF"/>
        <w:spacing w:after="0" w:line="343" w:lineRule="atLeast"/>
        <w:rPr>
          <w:rFonts w:asciiTheme="majorHAnsi" w:hAnsiTheme="majorHAnsi" w:cstheme="majorHAnsi"/>
        </w:rPr>
      </w:pPr>
    </w:p>
    <w:p w14:paraId="6C5325D3"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Onze patiënten kunnen van ons verwachten dat wij hen met kennis, betrokkenheid en respect begeleiden bij alle gezondheidsvragen. Voor ingeschreven patiënten stemmen wij onze zorg zoveel mogelijk af op de levensloop, leefsituatie en familieomstandigheden.</w:t>
      </w:r>
    </w:p>
    <w:p w14:paraId="35892B96" w14:textId="77777777" w:rsidR="004E1FD6" w:rsidRPr="00A66ABE" w:rsidRDefault="004E1FD6" w:rsidP="00A66ABE">
      <w:pPr>
        <w:shd w:val="clear" w:color="auto" w:fill="FFFFFF"/>
        <w:spacing w:after="0" w:line="343" w:lineRule="atLeast"/>
        <w:rPr>
          <w:rFonts w:asciiTheme="majorHAnsi" w:hAnsiTheme="majorHAnsi" w:cstheme="majorHAnsi"/>
        </w:rPr>
      </w:pPr>
    </w:p>
    <w:p w14:paraId="4CDEEE49"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Wij werken volgens de richtlijnen van het Nederlands Huisartsen Genootschap (NHG) en baseren onze zorg waar nodig op de meest recente wetenschappelijke inzichten. Wij bieden uitsluitend reguliere geneeskunde en hanteren een kritische, professionele houding ten opzichte van medisch handelen.</w:t>
      </w:r>
    </w:p>
    <w:p w14:paraId="192C064B" w14:textId="77777777" w:rsidR="004E1FD6" w:rsidRPr="00A66ABE" w:rsidRDefault="004E1FD6" w:rsidP="00A66ABE">
      <w:pPr>
        <w:shd w:val="clear" w:color="auto" w:fill="FFFFFF"/>
        <w:spacing w:after="0" w:line="343" w:lineRule="atLeast"/>
        <w:rPr>
          <w:rFonts w:asciiTheme="majorHAnsi" w:hAnsiTheme="majorHAnsi" w:cstheme="majorHAnsi"/>
        </w:rPr>
      </w:pPr>
    </w:p>
    <w:p w14:paraId="1F68503F"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In onze praktijk willen we rust en vertrouwen uitstralen, zowel door een moderne en warme inrichting als door de tijd en aandacht die we onze patiënten geven.</w:t>
      </w:r>
    </w:p>
    <w:p w14:paraId="40455C30" w14:textId="77777777" w:rsidR="004E1FD6" w:rsidRPr="00A66ABE" w:rsidRDefault="004E1FD6" w:rsidP="00A66ABE">
      <w:pPr>
        <w:shd w:val="clear" w:color="auto" w:fill="FFFFFF"/>
        <w:spacing w:after="0" w:line="343" w:lineRule="atLeast"/>
        <w:rPr>
          <w:rFonts w:asciiTheme="majorHAnsi" w:hAnsiTheme="majorHAnsi" w:cstheme="majorHAnsi"/>
        </w:rPr>
      </w:pPr>
    </w:p>
    <w:p w14:paraId="7FDB3FAC" w14:textId="77777777" w:rsidR="00A66ABE" w:rsidRP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Wij vinden goede bereikbaarheid en toegankelijkheid essentieel. De urgentie van de zorgvraag bepaalt de snelheid van onze hulp; onze assistentes spelen hierbij een centrale rol, dankzij hun professionele triage volgens de NHG-Triagewijzer.</w:t>
      </w:r>
    </w:p>
    <w:p w14:paraId="1926B1EE" w14:textId="544B7106" w:rsidR="00A66ABE" w:rsidRPr="00A66ABE" w:rsidRDefault="00A66ABE" w:rsidP="00A66ABE">
      <w:pPr>
        <w:shd w:val="clear" w:color="auto" w:fill="FFFFFF"/>
        <w:spacing w:after="0" w:line="343" w:lineRule="atLeast"/>
        <w:rPr>
          <w:rFonts w:asciiTheme="majorHAnsi" w:hAnsiTheme="majorHAnsi" w:cstheme="majorHAnsi"/>
        </w:rPr>
      </w:pPr>
    </w:p>
    <w:p w14:paraId="7C84C874" w14:textId="77777777" w:rsidR="00A66ABE" w:rsidRPr="0068130F" w:rsidRDefault="00A66ABE" w:rsidP="00A66ABE">
      <w:pPr>
        <w:shd w:val="clear" w:color="auto" w:fill="FFFFFF"/>
        <w:spacing w:after="0" w:line="343" w:lineRule="atLeast"/>
        <w:rPr>
          <w:rFonts w:asciiTheme="majorHAnsi" w:hAnsiTheme="majorHAnsi" w:cstheme="majorHAnsi"/>
          <w:i/>
          <w:iCs/>
        </w:rPr>
      </w:pPr>
      <w:r w:rsidRPr="0068130F">
        <w:rPr>
          <w:rFonts w:asciiTheme="majorHAnsi" w:hAnsiTheme="majorHAnsi" w:cstheme="majorHAnsi"/>
          <w:i/>
          <w:iCs/>
        </w:rPr>
        <w:t>Visie</w:t>
      </w:r>
    </w:p>
    <w:p w14:paraId="0D0B17E9"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Wij willen een lerende, open en inclusieve huisartsenpraktijk zijn, waarin verantwoorde zorg op het hoogst haalbare niveau beschikbaar is voor iedereen die zich bij ons welkom voelt.</w:t>
      </w:r>
    </w:p>
    <w:p w14:paraId="393D7DA8" w14:textId="77777777" w:rsidR="004E1FD6" w:rsidRPr="00A66ABE" w:rsidRDefault="004E1FD6" w:rsidP="00A66ABE">
      <w:pPr>
        <w:shd w:val="clear" w:color="auto" w:fill="FFFFFF"/>
        <w:spacing w:after="0" w:line="343" w:lineRule="atLeast"/>
        <w:rPr>
          <w:rFonts w:asciiTheme="majorHAnsi" w:hAnsiTheme="majorHAnsi" w:cstheme="majorHAnsi"/>
        </w:rPr>
      </w:pPr>
    </w:p>
    <w:p w14:paraId="7DA0EC3B" w14:textId="77777777" w:rsid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We hechten aan permanente scholing van alle medewerkers, en bewegen actief mee met nieuwe inzichten binnen de huisartsenzorg. We zijn kritisch op ons eigen handelen en gebruiken evaluaties, feedback en kennisdeling om voortdurend te verbeteren.</w:t>
      </w:r>
    </w:p>
    <w:p w14:paraId="3622134E" w14:textId="77777777" w:rsidR="004E1FD6" w:rsidRPr="00A66ABE" w:rsidRDefault="004E1FD6" w:rsidP="00A66ABE">
      <w:pPr>
        <w:shd w:val="clear" w:color="auto" w:fill="FFFFFF"/>
        <w:spacing w:after="0" w:line="343" w:lineRule="atLeast"/>
        <w:rPr>
          <w:rFonts w:asciiTheme="majorHAnsi" w:hAnsiTheme="majorHAnsi" w:cstheme="majorHAnsi"/>
        </w:rPr>
      </w:pPr>
    </w:p>
    <w:p w14:paraId="2193822E" w14:textId="77777777" w:rsidR="00A66ABE" w:rsidRPr="00A66ABE" w:rsidRDefault="00A66ABE" w:rsidP="00A66ABE">
      <w:pPr>
        <w:shd w:val="clear" w:color="auto" w:fill="FFFFFF"/>
        <w:spacing w:after="0" w:line="343" w:lineRule="atLeast"/>
        <w:rPr>
          <w:rFonts w:asciiTheme="majorHAnsi" w:hAnsiTheme="majorHAnsi" w:cstheme="majorHAnsi"/>
        </w:rPr>
      </w:pPr>
      <w:r w:rsidRPr="00A66ABE">
        <w:rPr>
          <w:rFonts w:asciiTheme="majorHAnsi" w:hAnsiTheme="majorHAnsi" w:cstheme="majorHAnsi"/>
        </w:rPr>
        <w:t>Onze ambitie is om in een prettige, veilige en laagdrempelige omgeving zorg te blijven bieden die zowel professioneel als persoonlijk is. Wij willen dat iedere patiënt – ongeacht afkomst, achtergrond of levensfase – zich bij ons gezien en gehoord voelt.</w:t>
      </w:r>
    </w:p>
    <w:p w14:paraId="09DE6B35" w14:textId="77777777" w:rsidR="001B4A7D" w:rsidRDefault="001B4A7D" w:rsidP="00A66ABE">
      <w:pPr>
        <w:shd w:val="clear" w:color="auto" w:fill="FFFFFF"/>
        <w:spacing w:after="0" w:line="343" w:lineRule="atLeast"/>
        <w:rPr>
          <w:rFonts w:asciiTheme="majorHAnsi" w:hAnsiTheme="majorHAnsi" w:cstheme="majorHAnsi"/>
        </w:rPr>
      </w:pPr>
    </w:p>
    <w:p w14:paraId="1E3F2E13" w14:textId="002AED4E" w:rsidR="00A66ABE" w:rsidRPr="0068130F" w:rsidRDefault="00A66ABE" w:rsidP="00A66ABE">
      <w:pPr>
        <w:shd w:val="clear" w:color="auto" w:fill="FFFFFF"/>
        <w:spacing w:after="0" w:line="343" w:lineRule="atLeast"/>
        <w:rPr>
          <w:rFonts w:asciiTheme="majorHAnsi" w:hAnsiTheme="majorHAnsi" w:cstheme="majorHAnsi"/>
          <w:i/>
          <w:iCs/>
        </w:rPr>
      </w:pPr>
      <w:r w:rsidRPr="0068130F">
        <w:rPr>
          <w:rFonts w:asciiTheme="majorHAnsi" w:hAnsiTheme="majorHAnsi" w:cstheme="majorHAnsi"/>
          <w:i/>
          <w:iCs/>
        </w:rPr>
        <w:t xml:space="preserve">Beleidspunten </w:t>
      </w:r>
    </w:p>
    <w:p w14:paraId="78D74A51"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Toegankelijkheid &amp; inschrijving</w:t>
      </w:r>
    </w:p>
    <w:p w14:paraId="764B0733"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Wij richten ons op patiënten die wonen in Hilversum of nabijgelegen randdorpen.</w:t>
      </w:r>
    </w:p>
    <w:p w14:paraId="37602072" w14:textId="7CE5F921"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lastRenderedPageBreak/>
        <w:t xml:space="preserve">Inschrijving </w:t>
      </w:r>
      <w:r w:rsidR="004E1FD6">
        <w:rPr>
          <w:rFonts w:asciiTheme="majorHAnsi" w:hAnsiTheme="majorHAnsi" w:cstheme="majorHAnsi"/>
        </w:rPr>
        <w:t>kan via de website of inschrijfformulier. Patiënten die al huisarts in Hilversum hebben zullen wij eerst bellen alvorens we ze inschrijven.</w:t>
      </w:r>
      <w:r w:rsidRPr="00A66ABE">
        <w:rPr>
          <w:rFonts w:asciiTheme="majorHAnsi" w:hAnsiTheme="majorHAnsi" w:cstheme="majorHAnsi"/>
        </w:rPr>
        <w:t xml:space="preserve"> </w:t>
      </w:r>
      <w:r w:rsidR="004E1FD6">
        <w:rPr>
          <w:rFonts w:asciiTheme="majorHAnsi" w:hAnsiTheme="majorHAnsi" w:cstheme="majorHAnsi"/>
        </w:rPr>
        <w:t>V</w:t>
      </w:r>
      <w:r w:rsidRPr="00A66ABE">
        <w:rPr>
          <w:rFonts w:asciiTheme="majorHAnsi" w:hAnsiTheme="majorHAnsi" w:cstheme="majorHAnsi"/>
        </w:rPr>
        <w:t>ertrouwen is de basis van een goede arts-patiëntrelatie.</w:t>
      </w:r>
    </w:p>
    <w:p w14:paraId="7DC9850F"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Zorgaanbod &amp; bereikbaarheid</w:t>
      </w:r>
    </w:p>
    <w:p w14:paraId="370293E0" w14:textId="53B65ADC"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Elke werkdag geopend</w:t>
      </w:r>
      <w:r w:rsidR="004E1FD6">
        <w:rPr>
          <w:rFonts w:asciiTheme="majorHAnsi" w:hAnsiTheme="majorHAnsi" w:cstheme="majorHAnsi"/>
        </w:rPr>
        <w:t xml:space="preserve"> van 8-17</w:t>
      </w:r>
      <w:r w:rsidRPr="00A66ABE">
        <w:rPr>
          <w:rFonts w:asciiTheme="majorHAnsi" w:hAnsiTheme="majorHAnsi" w:cstheme="majorHAnsi"/>
        </w:rPr>
        <w:t>, goed telefonisch bereikbaar. Spoed wordt altijd dezelfde dag gezien.</w:t>
      </w:r>
    </w:p>
    <w:p w14:paraId="78EFC2ED"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Niet-spoedeisende zorg proberen we binnen 2 werkdagen te plannen.</w:t>
      </w:r>
    </w:p>
    <w:p w14:paraId="2115F409"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24/7 toegang tot herhaalrecepten, e-consulten en inzage via onze website.</w:t>
      </w:r>
    </w:p>
    <w:p w14:paraId="623FD383"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Artsen &amp; voorkeuren</w:t>
      </w:r>
    </w:p>
    <w:p w14:paraId="45A2250D" w14:textId="4CBA1E6F"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 xml:space="preserve">Onze patiënten hebben </w:t>
      </w:r>
      <w:r w:rsidR="004E1FD6">
        <w:rPr>
          <w:rFonts w:asciiTheme="majorHAnsi" w:hAnsiTheme="majorHAnsi" w:cstheme="majorHAnsi"/>
        </w:rPr>
        <w:t>twee</w:t>
      </w:r>
      <w:r w:rsidRPr="00A66ABE">
        <w:rPr>
          <w:rFonts w:asciiTheme="majorHAnsi" w:hAnsiTheme="majorHAnsi" w:cstheme="majorHAnsi"/>
        </w:rPr>
        <w:t xml:space="preserve"> vaste vrouwelijke </w:t>
      </w:r>
      <w:r w:rsidR="004E1FD6">
        <w:rPr>
          <w:rFonts w:asciiTheme="majorHAnsi" w:hAnsiTheme="majorHAnsi" w:cstheme="majorHAnsi"/>
        </w:rPr>
        <w:t xml:space="preserve">(waarnemende) </w:t>
      </w:r>
      <w:r w:rsidRPr="00A66ABE">
        <w:rPr>
          <w:rFonts w:asciiTheme="majorHAnsi" w:hAnsiTheme="majorHAnsi" w:cstheme="majorHAnsi"/>
        </w:rPr>
        <w:t>huisarts</w:t>
      </w:r>
      <w:r w:rsidR="004E1FD6">
        <w:rPr>
          <w:rFonts w:asciiTheme="majorHAnsi" w:hAnsiTheme="majorHAnsi" w:cstheme="majorHAnsi"/>
        </w:rPr>
        <w:t>en</w:t>
      </w:r>
    </w:p>
    <w:p w14:paraId="7874431A"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Bij spoed bepaalt beschikbaarheid wie de zorg verleent. Patiënten moeten zich bij beide artsen op hun gemak voelen.</w:t>
      </w:r>
    </w:p>
    <w:p w14:paraId="1F3F456B"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Eigen regie &amp; communicatie</w:t>
      </w:r>
    </w:p>
    <w:p w14:paraId="5956CED8"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Patiënten dragen zelf verantwoordelijkheid voor hun gezondheid.</w:t>
      </w:r>
    </w:p>
    <w:p w14:paraId="724A1E6A"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Zij vragen uitslagen zelf op, telefonisch of via het beveiligde portaal.</w:t>
      </w:r>
    </w:p>
    <w:p w14:paraId="207DC291"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Wij nemen bij ernstige afwijkingen actief contact op.</w:t>
      </w:r>
    </w:p>
    <w:p w14:paraId="139E0A79"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Huisbezoeken &amp; nazorg</w:t>
      </w:r>
    </w:p>
    <w:p w14:paraId="3104769C"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Huisbezoeken alleen bij medische noodzaak of op verzoek na ziekenhuisontslag/geboorte.</w:t>
      </w:r>
    </w:p>
    <w:p w14:paraId="1347106C"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Ouderen in verzorgingshuizen worden enkele keren per jaar bezocht; zelfstandig wonende ouderen op verzoek.</w:t>
      </w:r>
    </w:p>
    <w:p w14:paraId="284DB93B"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Richtlijnen &amp; medicijnbeleid</w:t>
      </w:r>
    </w:p>
    <w:p w14:paraId="48C7D68A"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 xml:space="preserve">Wij werken volgens </w:t>
      </w:r>
      <w:proofErr w:type="spellStart"/>
      <w:r w:rsidRPr="00A66ABE">
        <w:rPr>
          <w:rFonts w:asciiTheme="majorHAnsi" w:hAnsiTheme="majorHAnsi" w:cstheme="majorHAnsi"/>
        </w:rPr>
        <w:t>evidence-based</w:t>
      </w:r>
      <w:proofErr w:type="spellEnd"/>
      <w:r w:rsidRPr="00A66ABE">
        <w:rPr>
          <w:rFonts w:asciiTheme="majorHAnsi" w:hAnsiTheme="majorHAnsi" w:cstheme="majorHAnsi"/>
        </w:rPr>
        <w:t xml:space="preserve"> NHG-richtlijnen, geen alternatieve geneeskunde.</w:t>
      </w:r>
    </w:p>
    <w:p w14:paraId="357E3843" w14:textId="03E45532"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 xml:space="preserve">Medicijngebruik wordt jaarlijks geëvalueerd; wij zijn terughoudend met </w:t>
      </w:r>
      <w:r w:rsidR="004E1FD6">
        <w:rPr>
          <w:rFonts w:asciiTheme="majorHAnsi" w:hAnsiTheme="majorHAnsi" w:cstheme="majorHAnsi"/>
        </w:rPr>
        <w:t>benzodiazepinen.</w:t>
      </w:r>
    </w:p>
    <w:p w14:paraId="46412ACC"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Afspraken zijn gemaakt met apotheken over veilige medicatieverstrekking.</w:t>
      </w:r>
    </w:p>
    <w:p w14:paraId="4D13A063"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Kwaliteit &amp; opleiding</w:t>
      </w:r>
    </w:p>
    <w:p w14:paraId="04FCCC5C"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Wij zijn een erkende opleidingspraktijk voor doktersassistenten.</w:t>
      </w:r>
    </w:p>
    <w:p w14:paraId="7138A974"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Wij ontvangen geen sponsoring van farmaceutische bedrijven.</w:t>
      </w:r>
    </w:p>
    <w:p w14:paraId="25C9C4A6"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Kwaliteitsbewaking en verbeterprocessen zijn structureel en transparant.</w:t>
      </w:r>
    </w:p>
    <w:p w14:paraId="4889D15F"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Ethische standpunten</w:t>
      </w:r>
    </w:p>
    <w:p w14:paraId="6A3204C6"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Geen gewetensbezwaar tegen euthanasie of abortus, mits aan wetgeving en vertrouwensrelatie is voldaan.</w:t>
      </w:r>
    </w:p>
    <w:p w14:paraId="1BEE02EA" w14:textId="77777777" w:rsidR="00A66ABE" w:rsidRPr="00A66ABE" w:rsidRDefault="00A66ABE" w:rsidP="00A66ABE">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Verwijzingen gebeuren altijd in overleg.</w:t>
      </w:r>
    </w:p>
    <w:p w14:paraId="14F27C77" w14:textId="77777777" w:rsidR="00A66ABE" w:rsidRPr="0068130F" w:rsidRDefault="00A66ABE" w:rsidP="00A66ABE">
      <w:pPr>
        <w:numPr>
          <w:ilvl w:val="0"/>
          <w:numId w:val="10"/>
        </w:numPr>
        <w:shd w:val="clear" w:color="auto" w:fill="FFFFFF"/>
        <w:spacing w:after="0" w:line="343" w:lineRule="atLeast"/>
        <w:rPr>
          <w:rFonts w:asciiTheme="majorHAnsi" w:hAnsiTheme="majorHAnsi" w:cstheme="majorHAnsi"/>
          <w:u w:val="single"/>
        </w:rPr>
      </w:pPr>
      <w:r w:rsidRPr="0068130F">
        <w:rPr>
          <w:rFonts w:asciiTheme="majorHAnsi" w:hAnsiTheme="majorHAnsi" w:cstheme="majorHAnsi"/>
          <w:u w:val="single"/>
        </w:rPr>
        <w:t>Chronische zorg</w:t>
      </w:r>
    </w:p>
    <w:p w14:paraId="40A6696F" w14:textId="77777777" w:rsidR="0068130F" w:rsidRDefault="00A66ABE" w:rsidP="00270B7F">
      <w:pPr>
        <w:numPr>
          <w:ilvl w:val="1"/>
          <w:numId w:val="10"/>
        </w:numPr>
        <w:shd w:val="clear" w:color="auto" w:fill="FFFFFF"/>
        <w:spacing w:after="0" w:line="343" w:lineRule="atLeast"/>
        <w:rPr>
          <w:rFonts w:asciiTheme="majorHAnsi" w:hAnsiTheme="majorHAnsi" w:cstheme="majorHAnsi"/>
        </w:rPr>
      </w:pPr>
      <w:r w:rsidRPr="00A66ABE">
        <w:rPr>
          <w:rFonts w:asciiTheme="majorHAnsi" w:hAnsiTheme="majorHAnsi" w:cstheme="majorHAnsi"/>
        </w:rPr>
        <w:t>Chronische aandoeningen zoals diabetes type 2</w:t>
      </w:r>
      <w:r w:rsidR="004E1FD6">
        <w:rPr>
          <w:rFonts w:asciiTheme="majorHAnsi" w:hAnsiTheme="majorHAnsi" w:cstheme="majorHAnsi"/>
        </w:rPr>
        <w:t xml:space="preserve">, </w:t>
      </w:r>
      <w:r w:rsidRPr="00A66ABE">
        <w:rPr>
          <w:rFonts w:asciiTheme="majorHAnsi" w:hAnsiTheme="majorHAnsi" w:cstheme="majorHAnsi"/>
        </w:rPr>
        <w:t xml:space="preserve">COPD </w:t>
      </w:r>
      <w:r w:rsidR="004E1FD6">
        <w:rPr>
          <w:rFonts w:asciiTheme="majorHAnsi" w:hAnsiTheme="majorHAnsi" w:cstheme="majorHAnsi"/>
        </w:rPr>
        <w:t xml:space="preserve">en CVRM </w:t>
      </w:r>
      <w:r w:rsidRPr="00A66ABE">
        <w:rPr>
          <w:rFonts w:asciiTheme="majorHAnsi" w:hAnsiTheme="majorHAnsi" w:cstheme="majorHAnsi"/>
        </w:rPr>
        <w:t>worden behandeld volgens regionale protocollen binnen de ketenzorg.</w:t>
      </w:r>
    </w:p>
    <w:p w14:paraId="4C36F642" w14:textId="77777777" w:rsidR="001B4A7D" w:rsidRDefault="001B4A7D" w:rsidP="0068130F">
      <w:pPr>
        <w:shd w:val="clear" w:color="auto" w:fill="FFFFFF"/>
        <w:spacing w:after="0" w:line="343" w:lineRule="atLeast"/>
        <w:rPr>
          <w:rFonts w:asciiTheme="majorHAnsi" w:eastAsia="Times New Roman" w:hAnsiTheme="majorHAnsi" w:cstheme="majorHAnsi"/>
          <w:b/>
          <w:lang w:eastAsia="nl-NL"/>
        </w:rPr>
      </w:pPr>
    </w:p>
    <w:p w14:paraId="46912A83" w14:textId="77777777" w:rsidR="001B4A7D" w:rsidRDefault="001B4A7D" w:rsidP="0068130F">
      <w:pPr>
        <w:shd w:val="clear" w:color="auto" w:fill="FFFFFF"/>
        <w:spacing w:after="0" w:line="343" w:lineRule="atLeast"/>
        <w:rPr>
          <w:rFonts w:asciiTheme="majorHAnsi" w:eastAsia="Times New Roman" w:hAnsiTheme="majorHAnsi" w:cstheme="majorHAnsi"/>
          <w:b/>
          <w:lang w:eastAsia="nl-NL"/>
        </w:rPr>
      </w:pPr>
    </w:p>
    <w:p w14:paraId="58000F84" w14:textId="77777777" w:rsidR="001B4A7D" w:rsidRDefault="001B4A7D" w:rsidP="0068130F">
      <w:pPr>
        <w:shd w:val="clear" w:color="auto" w:fill="FFFFFF"/>
        <w:spacing w:after="0" w:line="343" w:lineRule="atLeast"/>
        <w:rPr>
          <w:rFonts w:asciiTheme="majorHAnsi" w:eastAsia="Times New Roman" w:hAnsiTheme="majorHAnsi" w:cstheme="majorHAnsi"/>
          <w:b/>
          <w:lang w:eastAsia="nl-NL"/>
        </w:rPr>
      </w:pPr>
    </w:p>
    <w:p w14:paraId="46643710" w14:textId="02D8F372" w:rsidR="0033277C" w:rsidRPr="0068130F" w:rsidRDefault="0033277C" w:rsidP="0068130F">
      <w:pPr>
        <w:shd w:val="clear" w:color="auto" w:fill="FFFFFF"/>
        <w:spacing w:after="0" w:line="343" w:lineRule="atLeast"/>
        <w:rPr>
          <w:rFonts w:asciiTheme="majorHAnsi" w:hAnsiTheme="majorHAnsi" w:cstheme="majorHAnsi"/>
        </w:rPr>
      </w:pPr>
      <w:r w:rsidRPr="0068130F">
        <w:rPr>
          <w:rFonts w:asciiTheme="majorHAnsi" w:eastAsia="Times New Roman" w:hAnsiTheme="majorHAnsi" w:cstheme="majorHAnsi"/>
          <w:b/>
          <w:lang w:eastAsia="nl-NL"/>
        </w:rPr>
        <w:lastRenderedPageBreak/>
        <w:t xml:space="preserve">Praktijkorganisatie </w:t>
      </w:r>
    </w:p>
    <w:p w14:paraId="0DA1478B" w14:textId="77777777" w:rsidR="00C00070" w:rsidRPr="006D4673" w:rsidRDefault="00C00070" w:rsidP="00EE1C7A">
      <w:pPr>
        <w:spacing w:after="0"/>
        <w:rPr>
          <w:rFonts w:asciiTheme="majorHAnsi" w:hAnsiTheme="majorHAnsi" w:cstheme="majorHAnsi"/>
        </w:rPr>
      </w:pPr>
    </w:p>
    <w:p w14:paraId="7F425418" w14:textId="77777777" w:rsidR="0033277C" w:rsidRPr="006D4673" w:rsidRDefault="0033277C" w:rsidP="00EE1C7A">
      <w:pPr>
        <w:spacing w:after="0"/>
        <w:rPr>
          <w:rFonts w:asciiTheme="majorHAnsi" w:hAnsiTheme="majorHAnsi" w:cstheme="majorHAnsi"/>
        </w:rPr>
      </w:pPr>
      <w:r w:rsidRPr="006D4673">
        <w:rPr>
          <w:rFonts w:asciiTheme="majorHAnsi" w:hAnsiTheme="majorHAnsi" w:cstheme="majorHAnsi"/>
          <w:i/>
        </w:rPr>
        <w:t xml:space="preserve">Praktijkvorm </w:t>
      </w:r>
    </w:p>
    <w:p w14:paraId="7310BBCF" w14:textId="57DC0E27" w:rsidR="0033277C" w:rsidRPr="006D4673" w:rsidRDefault="0033277C" w:rsidP="004E1FD6">
      <w:pPr>
        <w:spacing w:after="0"/>
        <w:rPr>
          <w:rFonts w:asciiTheme="majorHAnsi" w:hAnsiTheme="majorHAnsi" w:cstheme="majorHAnsi"/>
        </w:rPr>
      </w:pPr>
      <w:r w:rsidRPr="006D4673">
        <w:rPr>
          <w:rFonts w:asciiTheme="majorHAnsi" w:hAnsiTheme="majorHAnsi" w:cstheme="majorHAnsi"/>
        </w:rPr>
        <w:t xml:space="preserve">Huisartsenpraktijk </w:t>
      </w:r>
      <w:r w:rsidR="004E1FD6">
        <w:rPr>
          <w:rFonts w:asciiTheme="majorHAnsi" w:hAnsiTheme="majorHAnsi" w:cstheme="majorHAnsi"/>
        </w:rPr>
        <w:t>Bruins is een solopraktijk</w:t>
      </w:r>
      <w:r w:rsidR="005E623C" w:rsidRPr="006D4673">
        <w:rPr>
          <w:rFonts w:asciiTheme="majorHAnsi" w:hAnsiTheme="majorHAnsi" w:cstheme="majorHAnsi"/>
        </w:rPr>
        <w:t xml:space="preserve"> </w:t>
      </w:r>
      <w:r w:rsidRPr="006D4673">
        <w:rPr>
          <w:rFonts w:asciiTheme="majorHAnsi" w:hAnsiTheme="majorHAnsi" w:cstheme="majorHAnsi"/>
        </w:rPr>
        <w:t xml:space="preserve">en is niet apotheek houdend. Bij het bepalen van solo-, duo- of groepspraktijk gaat het om het aantal huisartsen, dat zich tot een bepaalde praktijk rekent. In huisartsenpraktijk </w:t>
      </w:r>
      <w:r w:rsidR="004E1FD6">
        <w:rPr>
          <w:rFonts w:asciiTheme="majorHAnsi" w:hAnsiTheme="majorHAnsi" w:cstheme="majorHAnsi"/>
        </w:rPr>
        <w:t xml:space="preserve">Bruins is dit in </w:t>
      </w:r>
      <w:proofErr w:type="spellStart"/>
      <w:r w:rsidR="004E1FD6">
        <w:rPr>
          <w:rFonts w:asciiTheme="majorHAnsi" w:hAnsiTheme="majorHAnsi" w:cstheme="majorHAnsi"/>
        </w:rPr>
        <w:t>praktijkhoudend</w:t>
      </w:r>
      <w:proofErr w:type="spellEnd"/>
      <w:r w:rsidR="004E1FD6">
        <w:rPr>
          <w:rFonts w:asciiTheme="majorHAnsi" w:hAnsiTheme="majorHAnsi" w:cstheme="majorHAnsi"/>
        </w:rPr>
        <w:t xml:space="preserve"> huisarts Nicolet Bruins en een vaste waarnemer Maartje Vogelaar. </w:t>
      </w:r>
    </w:p>
    <w:p w14:paraId="6401F560" w14:textId="77777777" w:rsidR="0033277C" w:rsidRPr="006D4673" w:rsidRDefault="0033277C" w:rsidP="00EE1C7A">
      <w:pPr>
        <w:spacing w:after="0"/>
        <w:rPr>
          <w:rFonts w:asciiTheme="majorHAnsi" w:hAnsiTheme="majorHAnsi" w:cstheme="majorHAnsi"/>
        </w:rPr>
      </w:pPr>
    </w:p>
    <w:p w14:paraId="4239DD53" w14:textId="21354522" w:rsidR="0033277C" w:rsidRPr="0068130F" w:rsidRDefault="0033277C" w:rsidP="00EE1C7A">
      <w:pPr>
        <w:spacing w:after="0"/>
        <w:rPr>
          <w:rFonts w:asciiTheme="majorHAnsi" w:hAnsiTheme="majorHAnsi" w:cstheme="majorHAnsi"/>
          <w:i/>
        </w:rPr>
      </w:pPr>
      <w:r w:rsidRPr="006D4673">
        <w:rPr>
          <w:rFonts w:asciiTheme="majorHAnsi" w:hAnsiTheme="majorHAnsi" w:cstheme="majorHAnsi"/>
          <w:i/>
        </w:rPr>
        <w:t xml:space="preserve">Zorggebied </w:t>
      </w:r>
    </w:p>
    <w:p w14:paraId="40EC8C40" w14:textId="77777777" w:rsidR="0033277C" w:rsidRPr="006D4673" w:rsidRDefault="0033277C" w:rsidP="00EE1C7A">
      <w:pPr>
        <w:spacing w:after="0"/>
        <w:rPr>
          <w:rFonts w:asciiTheme="majorHAnsi" w:hAnsiTheme="majorHAnsi" w:cstheme="majorHAnsi"/>
        </w:rPr>
      </w:pPr>
      <w:r w:rsidRPr="006D4673">
        <w:rPr>
          <w:rFonts w:asciiTheme="majorHAnsi" w:hAnsiTheme="majorHAnsi" w:cstheme="majorHAnsi"/>
          <w:noProof/>
          <w:lang w:eastAsia="nl-NL"/>
        </w:rPr>
        <w:drawing>
          <wp:inline distT="0" distB="0" distL="0" distR="0" wp14:anchorId="198361C5" wp14:editId="604A84CD">
            <wp:extent cx="5753100" cy="4076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076700"/>
                    </a:xfrm>
                    <a:prstGeom prst="rect">
                      <a:avLst/>
                    </a:prstGeom>
                    <a:noFill/>
                    <a:ln>
                      <a:noFill/>
                    </a:ln>
                  </pic:spPr>
                </pic:pic>
              </a:graphicData>
            </a:graphic>
          </wp:inline>
        </w:drawing>
      </w:r>
    </w:p>
    <w:p w14:paraId="4DCD3796" w14:textId="77777777" w:rsidR="0033277C" w:rsidRPr="006D4673" w:rsidRDefault="0033277C" w:rsidP="00EE1C7A">
      <w:pPr>
        <w:spacing w:after="0"/>
        <w:rPr>
          <w:rFonts w:asciiTheme="majorHAnsi" w:hAnsiTheme="majorHAnsi" w:cstheme="majorHAnsi"/>
        </w:rPr>
      </w:pPr>
    </w:p>
    <w:p w14:paraId="54DA4225" w14:textId="7A9D209E" w:rsidR="0033277C" w:rsidRPr="006D4673" w:rsidRDefault="0033277C" w:rsidP="00EE1C7A">
      <w:pPr>
        <w:spacing w:after="0"/>
        <w:rPr>
          <w:rFonts w:asciiTheme="majorHAnsi" w:hAnsiTheme="majorHAnsi" w:cstheme="majorHAnsi"/>
        </w:rPr>
      </w:pPr>
      <w:r w:rsidRPr="006D4673">
        <w:rPr>
          <w:rFonts w:asciiTheme="majorHAnsi" w:hAnsiTheme="majorHAnsi" w:cstheme="majorHAnsi"/>
        </w:rPr>
        <w:t>Huisartsenpraktijk</w:t>
      </w:r>
      <w:r w:rsidR="004E1FD6">
        <w:rPr>
          <w:rFonts w:asciiTheme="majorHAnsi" w:hAnsiTheme="majorHAnsi" w:cstheme="majorHAnsi"/>
        </w:rPr>
        <w:t xml:space="preserve"> </w:t>
      </w:r>
      <w:proofErr w:type="spellStart"/>
      <w:r w:rsidR="004E1FD6">
        <w:rPr>
          <w:rFonts w:asciiTheme="majorHAnsi" w:hAnsiTheme="majorHAnsi" w:cstheme="majorHAnsi"/>
        </w:rPr>
        <w:t>Bruins</w:t>
      </w:r>
      <w:r w:rsidRPr="006D4673">
        <w:rPr>
          <w:rFonts w:asciiTheme="majorHAnsi" w:hAnsiTheme="majorHAnsi" w:cstheme="majorHAnsi"/>
        </w:rPr>
        <w:t>biedt</w:t>
      </w:r>
      <w:proofErr w:type="spellEnd"/>
      <w:r w:rsidRPr="006D4673">
        <w:rPr>
          <w:rFonts w:asciiTheme="majorHAnsi" w:hAnsiTheme="majorHAnsi" w:cstheme="majorHAnsi"/>
        </w:rPr>
        <w:t xml:space="preserve"> huisartsgeneeskundige zorg aan de bewoners van de gemeente Hilversum. </w:t>
      </w:r>
      <w:r w:rsidR="002E18AF" w:rsidRPr="006D4673">
        <w:rPr>
          <w:rFonts w:asciiTheme="majorHAnsi" w:hAnsiTheme="majorHAnsi" w:cstheme="majorHAnsi"/>
        </w:rPr>
        <w:t xml:space="preserve">Hilversum is een groot dorp met </w:t>
      </w:r>
      <w:r w:rsidR="004E1FD6" w:rsidRPr="004E1FD6">
        <w:rPr>
          <w:rFonts w:asciiTheme="majorHAnsi" w:hAnsiTheme="majorHAnsi" w:cstheme="majorHAnsi"/>
        </w:rPr>
        <w:t>94.351</w:t>
      </w:r>
      <w:r w:rsidR="002E18AF" w:rsidRPr="006D4673">
        <w:rPr>
          <w:rFonts w:asciiTheme="majorHAnsi" w:hAnsiTheme="majorHAnsi" w:cstheme="majorHAnsi"/>
        </w:rPr>
        <w:t xml:space="preserve"> inwoners (</w:t>
      </w:r>
      <w:r w:rsidR="004E1FD6">
        <w:rPr>
          <w:rFonts w:asciiTheme="majorHAnsi" w:hAnsiTheme="majorHAnsi" w:cstheme="majorHAnsi"/>
        </w:rPr>
        <w:t>2025</w:t>
      </w:r>
      <w:r w:rsidR="002E18AF" w:rsidRPr="006D4673">
        <w:rPr>
          <w:rFonts w:asciiTheme="majorHAnsi" w:hAnsiTheme="majorHAnsi" w:cstheme="majorHAnsi"/>
        </w:rPr>
        <w:t>, bron: centraal bureau voor de statistiek). De praktijk ligt in postcodegebied 121</w:t>
      </w:r>
      <w:r w:rsidR="005E623C" w:rsidRPr="006D4673">
        <w:rPr>
          <w:rFonts w:asciiTheme="majorHAnsi" w:hAnsiTheme="majorHAnsi" w:cstheme="majorHAnsi"/>
        </w:rPr>
        <w:t>7</w:t>
      </w:r>
      <w:r w:rsidR="002E18AF" w:rsidRPr="006D4673">
        <w:rPr>
          <w:rFonts w:asciiTheme="majorHAnsi" w:hAnsiTheme="majorHAnsi" w:cstheme="majorHAnsi"/>
        </w:rPr>
        <w:t xml:space="preserve">. In principe wonen de meeste ingeschreven patiënten in dit postcodegebied, maar ook vanuit de andere postcodegebieden en de randdorpen staan patiënten </w:t>
      </w:r>
      <w:r w:rsidR="005E623C" w:rsidRPr="006D4673">
        <w:rPr>
          <w:rFonts w:asciiTheme="majorHAnsi" w:hAnsiTheme="majorHAnsi" w:cstheme="majorHAnsi"/>
        </w:rPr>
        <w:t>ingeschreven in</w:t>
      </w:r>
      <w:r w:rsidR="002E18AF" w:rsidRPr="006D4673">
        <w:rPr>
          <w:rFonts w:asciiTheme="majorHAnsi" w:hAnsiTheme="majorHAnsi" w:cstheme="majorHAnsi"/>
        </w:rPr>
        <w:t xml:space="preserve"> de praktijk. </w:t>
      </w:r>
    </w:p>
    <w:p w14:paraId="54285850" w14:textId="77777777" w:rsidR="0076735E" w:rsidRPr="006D4673" w:rsidRDefault="0076735E" w:rsidP="00EE1C7A">
      <w:pPr>
        <w:spacing w:after="0"/>
        <w:rPr>
          <w:rFonts w:asciiTheme="majorHAnsi" w:hAnsiTheme="majorHAnsi" w:cstheme="majorHAnsi"/>
        </w:rPr>
      </w:pPr>
    </w:p>
    <w:p w14:paraId="27030C93" w14:textId="3017E17C" w:rsidR="0076735E" w:rsidRDefault="0076735E" w:rsidP="00EE1C7A">
      <w:pPr>
        <w:spacing w:after="0"/>
        <w:rPr>
          <w:rFonts w:asciiTheme="majorHAnsi" w:hAnsiTheme="majorHAnsi" w:cstheme="majorHAnsi"/>
        </w:rPr>
      </w:pPr>
      <w:r w:rsidRPr="006D4673">
        <w:rPr>
          <w:rFonts w:asciiTheme="majorHAnsi" w:hAnsiTheme="majorHAnsi" w:cstheme="majorHAnsi"/>
        </w:rPr>
        <w:t xml:space="preserve">Voor onze organisatie geldt dat ons zorggebied is vastgesteld op basis van de maximale aanrijdtijd van 15 minuten. Inschrijving van mensen woonachtig buiten de 15 minuten aanrijdtijd </w:t>
      </w:r>
      <w:r w:rsidR="005E623C" w:rsidRPr="006D4673">
        <w:rPr>
          <w:rFonts w:asciiTheme="majorHAnsi" w:hAnsiTheme="majorHAnsi" w:cstheme="majorHAnsi"/>
        </w:rPr>
        <w:t>gebeurt</w:t>
      </w:r>
      <w:r w:rsidRPr="006D4673">
        <w:rPr>
          <w:rFonts w:asciiTheme="majorHAnsi" w:hAnsiTheme="majorHAnsi" w:cstheme="majorHAnsi"/>
        </w:rPr>
        <w:t xml:space="preserve"> alleen in overleg. Het streven is om mensen buiten deze 15 minuten aanrijdtijd een verklaring te laten tekenen dat ze op de hoogte zijn dat de huisarts in principe geen huisbezoeken bij </w:t>
      </w:r>
      <w:r w:rsidR="005E623C" w:rsidRPr="006D4673">
        <w:rPr>
          <w:rFonts w:asciiTheme="majorHAnsi" w:hAnsiTheme="majorHAnsi" w:cstheme="majorHAnsi"/>
        </w:rPr>
        <w:t>hen</w:t>
      </w:r>
      <w:r w:rsidRPr="006D4673">
        <w:rPr>
          <w:rFonts w:asciiTheme="majorHAnsi" w:hAnsiTheme="majorHAnsi" w:cstheme="majorHAnsi"/>
        </w:rPr>
        <w:t xml:space="preserve"> doet.</w:t>
      </w:r>
    </w:p>
    <w:p w14:paraId="602CB345" w14:textId="77777777" w:rsidR="004E1FD6" w:rsidRDefault="004E1FD6" w:rsidP="00EE1C7A">
      <w:pPr>
        <w:spacing w:after="0"/>
        <w:rPr>
          <w:rFonts w:asciiTheme="majorHAnsi" w:hAnsiTheme="majorHAnsi" w:cstheme="majorHAnsi"/>
        </w:rPr>
      </w:pPr>
    </w:p>
    <w:p w14:paraId="3B063526" w14:textId="5417487C" w:rsidR="0076735E" w:rsidRPr="006D4673" w:rsidRDefault="0076735E" w:rsidP="00EE1C7A">
      <w:pPr>
        <w:spacing w:after="0"/>
        <w:rPr>
          <w:rFonts w:asciiTheme="majorHAnsi" w:hAnsiTheme="majorHAnsi" w:cstheme="majorHAnsi"/>
        </w:rPr>
      </w:pPr>
      <w:r w:rsidRPr="006D4673">
        <w:rPr>
          <w:rFonts w:asciiTheme="majorHAnsi" w:hAnsiTheme="majorHAnsi" w:cstheme="majorHAnsi"/>
        </w:rPr>
        <w:t xml:space="preserve">In het zorggebied liggen enkele verzorging/-verpleeghuizen waar patiënten uit de praktijk wonen. </w:t>
      </w:r>
    </w:p>
    <w:p w14:paraId="5B0D07FC" w14:textId="3678D544" w:rsidR="0076735E" w:rsidRPr="006D4673" w:rsidRDefault="0076735E"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color w:val="222222"/>
          <w:shd w:val="clear" w:color="auto" w:fill="FFFFFF"/>
        </w:rPr>
        <w:t xml:space="preserve">Care </w:t>
      </w:r>
      <w:proofErr w:type="spellStart"/>
      <w:r w:rsidRPr="006D4673">
        <w:rPr>
          <w:rFonts w:asciiTheme="majorHAnsi" w:hAnsiTheme="majorHAnsi" w:cstheme="majorHAnsi"/>
          <w:color w:val="222222"/>
          <w:shd w:val="clear" w:color="auto" w:fill="FFFFFF"/>
        </w:rPr>
        <w:t>residence</w:t>
      </w:r>
      <w:proofErr w:type="spellEnd"/>
      <w:r w:rsidRPr="006D4673">
        <w:rPr>
          <w:rFonts w:asciiTheme="majorHAnsi" w:hAnsiTheme="majorHAnsi" w:cstheme="majorHAnsi"/>
          <w:color w:val="222222"/>
          <w:shd w:val="clear" w:color="auto" w:fill="FFFFFF"/>
        </w:rPr>
        <w:t xml:space="preserve"> zonnestraal </w:t>
      </w:r>
      <w:proofErr w:type="spellStart"/>
      <w:r w:rsidRPr="006D4673">
        <w:rPr>
          <w:rFonts w:asciiTheme="majorHAnsi" w:hAnsiTheme="majorHAnsi" w:cstheme="majorHAnsi"/>
          <w:color w:val="222222"/>
          <w:shd w:val="clear" w:color="auto" w:fill="FFFFFF"/>
        </w:rPr>
        <w:t>Loosdrechtse</w:t>
      </w:r>
      <w:proofErr w:type="spellEnd"/>
      <w:r w:rsidRPr="006D4673">
        <w:rPr>
          <w:rFonts w:asciiTheme="majorHAnsi" w:hAnsiTheme="majorHAnsi" w:cstheme="majorHAnsi"/>
          <w:color w:val="222222"/>
          <w:shd w:val="clear" w:color="auto" w:fill="FFFFFF"/>
        </w:rPr>
        <w:t xml:space="preserve"> Bos 80, 1213 ZB Hilversum</w:t>
      </w:r>
    </w:p>
    <w:p w14:paraId="549A52AA" w14:textId="268D2830" w:rsidR="00BB2674" w:rsidRPr="006D4673" w:rsidRDefault="00BB2674" w:rsidP="00EE1C7A">
      <w:pPr>
        <w:pStyle w:val="Lijstalinea"/>
        <w:numPr>
          <w:ilvl w:val="0"/>
          <w:numId w:val="7"/>
        </w:numPr>
        <w:spacing w:after="0"/>
        <w:rPr>
          <w:rFonts w:asciiTheme="majorHAnsi" w:hAnsiTheme="majorHAnsi" w:cstheme="majorHAnsi"/>
        </w:rPr>
      </w:pPr>
      <w:proofErr w:type="spellStart"/>
      <w:r w:rsidRPr="006D4673">
        <w:rPr>
          <w:rFonts w:asciiTheme="majorHAnsi" w:hAnsiTheme="majorHAnsi" w:cstheme="majorHAnsi"/>
          <w:color w:val="222222"/>
          <w:shd w:val="clear" w:color="auto" w:fill="FFFFFF"/>
        </w:rPr>
        <w:t>Domus</w:t>
      </w:r>
      <w:proofErr w:type="spellEnd"/>
      <w:r w:rsidRPr="006D4673">
        <w:rPr>
          <w:rFonts w:asciiTheme="majorHAnsi" w:hAnsiTheme="majorHAnsi" w:cstheme="majorHAnsi"/>
          <w:color w:val="222222"/>
          <w:shd w:val="clear" w:color="auto" w:fill="FFFFFF"/>
        </w:rPr>
        <w:t xml:space="preserve"> Magnus Villa </w:t>
      </w:r>
      <w:proofErr w:type="spellStart"/>
      <w:r w:rsidRPr="006D4673">
        <w:rPr>
          <w:rFonts w:asciiTheme="majorHAnsi" w:hAnsiTheme="majorHAnsi" w:cstheme="majorHAnsi"/>
          <w:color w:val="222222"/>
          <w:shd w:val="clear" w:color="auto" w:fill="FFFFFF"/>
        </w:rPr>
        <w:t>Walgaerde</w:t>
      </w:r>
      <w:proofErr w:type="spellEnd"/>
      <w:r w:rsidRPr="006D4673">
        <w:rPr>
          <w:rFonts w:asciiTheme="majorHAnsi" w:hAnsiTheme="majorHAnsi" w:cstheme="majorHAnsi"/>
          <w:color w:val="222222"/>
          <w:shd w:val="clear" w:color="auto" w:fill="FFFFFF"/>
        </w:rPr>
        <w:t xml:space="preserve"> </w:t>
      </w:r>
      <w:proofErr w:type="spellStart"/>
      <w:r w:rsidRPr="006D4673">
        <w:rPr>
          <w:rFonts w:asciiTheme="majorHAnsi" w:hAnsiTheme="majorHAnsi" w:cstheme="majorHAnsi"/>
          <w:color w:val="222222"/>
          <w:shd w:val="clear" w:color="auto" w:fill="FFFFFF"/>
        </w:rPr>
        <w:t>Sweelincklaan</w:t>
      </w:r>
      <w:proofErr w:type="spellEnd"/>
      <w:r w:rsidRPr="006D4673">
        <w:rPr>
          <w:rFonts w:asciiTheme="majorHAnsi" w:hAnsiTheme="majorHAnsi" w:cstheme="majorHAnsi"/>
          <w:color w:val="222222"/>
          <w:shd w:val="clear" w:color="auto" w:fill="FFFFFF"/>
        </w:rPr>
        <w:t xml:space="preserve"> 16, 1217 CL Hilversum </w:t>
      </w:r>
    </w:p>
    <w:p w14:paraId="52F52CE0" w14:textId="3A92482D" w:rsidR="005E623C" w:rsidRPr="006D4673" w:rsidRDefault="005E623C" w:rsidP="00EE1C7A">
      <w:pPr>
        <w:pStyle w:val="Lijstalinea"/>
        <w:numPr>
          <w:ilvl w:val="0"/>
          <w:numId w:val="7"/>
        </w:numPr>
        <w:spacing w:after="0"/>
        <w:rPr>
          <w:rFonts w:asciiTheme="majorHAnsi" w:hAnsiTheme="majorHAnsi" w:cstheme="majorHAnsi"/>
        </w:rPr>
      </w:pPr>
      <w:proofErr w:type="spellStart"/>
      <w:r w:rsidRPr="006D4673">
        <w:rPr>
          <w:rFonts w:asciiTheme="majorHAnsi" w:hAnsiTheme="majorHAnsi" w:cstheme="majorHAnsi"/>
          <w:color w:val="222222"/>
          <w:shd w:val="clear" w:color="auto" w:fill="FFFFFF"/>
        </w:rPr>
        <w:t>Hilverzorg</w:t>
      </w:r>
      <w:proofErr w:type="spellEnd"/>
      <w:r w:rsidRPr="006D4673">
        <w:rPr>
          <w:rFonts w:asciiTheme="majorHAnsi" w:hAnsiTheme="majorHAnsi" w:cstheme="majorHAnsi"/>
          <w:color w:val="222222"/>
          <w:shd w:val="clear" w:color="auto" w:fill="FFFFFF"/>
        </w:rPr>
        <w:t xml:space="preserve"> Nieuw Kerkelanden Franciscusweg 10-D </w:t>
      </w:r>
      <w:r w:rsidR="00BB2674" w:rsidRPr="006D4673">
        <w:rPr>
          <w:rFonts w:asciiTheme="majorHAnsi" w:hAnsiTheme="majorHAnsi" w:cstheme="majorHAnsi"/>
          <w:color w:val="222222"/>
          <w:shd w:val="clear" w:color="auto" w:fill="FFFFFF"/>
        </w:rPr>
        <w:t>1216SK Hilversum</w:t>
      </w:r>
    </w:p>
    <w:p w14:paraId="18E7CB94" w14:textId="06ABAC90" w:rsidR="00BB2674" w:rsidRPr="006D4673" w:rsidRDefault="004E1FD6" w:rsidP="00EE1C7A">
      <w:pPr>
        <w:pStyle w:val="Lijstalinea"/>
        <w:numPr>
          <w:ilvl w:val="0"/>
          <w:numId w:val="7"/>
        </w:numPr>
        <w:spacing w:after="0"/>
        <w:rPr>
          <w:rFonts w:asciiTheme="majorHAnsi" w:hAnsiTheme="majorHAnsi" w:cstheme="majorHAnsi"/>
        </w:rPr>
      </w:pPr>
      <w:proofErr w:type="spellStart"/>
      <w:r>
        <w:rPr>
          <w:rFonts w:asciiTheme="majorHAnsi" w:hAnsiTheme="majorHAnsi" w:cstheme="majorHAnsi"/>
        </w:rPr>
        <w:lastRenderedPageBreak/>
        <w:t>Livin</w:t>
      </w:r>
      <w:proofErr w:type="spellEnd"/>
      <w:r w:rsidR="00BB2674" w:rsidRPr="006D4673">
        <w:rPr>
          <w:rFonts w:asciiTheme="majorHAnsi" w:hAnsiTheme="majorHAnsi" w:cstheme="majorHAnsi"/>
        </w:rPr>
        <w:t xml:space="preserve"> Vaartweg 42, 1217 SV Hilversum</w:t>
      </w:r>
    </w:p>
    <w:p w14:paraId="58625F66" w14:textId="77777777" w:rsidR="0076735E" w:rsidRPr="006D4673" w:rsidRDefault="0076735E" w:rsidP="00EE1C7A">
      <w:pPr>
        <w:spacing w:after="0"/>
        <w:rPr>
          <w:rFonts w:asciiTheme="majorHAnsi" w:hAnsiTheme="majorHAnsi" w:cstheme="majorHAnsi"/>
        </w:rPr>
      </w:pPr>
    </w:p>
    <w:p w14:paraId="50F2A2D2" w14:textId="77777777" w:rsidR="0076735E" w:rsidRPr="006D4673" w:rsidRDefault="0076735E" w:rsidP="00EE1C7A">
      <w:pPr>
        <w:spacing w:after="0"/>
        <w:rPr>
          <w:rFonts w:asciiTheme="majorHAnsi" w:hAnsiTheme="majorHAnsi" w:cstheme="majorHAnsi"/>
        </w:rPr>
      </w:pPr>
      <w:r w:rsidRPr="006D4673">
        <w:rPr>
          <w:rFonts w:asciiTheme="majorHAnsi" w:hAnsiTheme="majorHAnsi" w:cstheme="majorHAnsi"/>
        </w:rPr>
        <w:t>De praktijk levert ook zorg aan in de praktijk ingeschreven patiënten in drie gezinsvervangende zorginstellingen</w:t>
      </w:r>
    </w:p>
    <w:p w14:paraId="075D392B" w14:textId="77777777" w:rsidR="0076735E" w:rsidRPr="006D4673" w:rsidRDefault="0076735E"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Philadelphia </w:t>
      </w:r>
      <w:r w:rsidRPr="006D4673">
        <w:rPr>
          <w:rFonts w:asciiTheme="majorHAnsi" w:hAnsiTheme="majorHAnsi" w:cstheme="majorHAnsi"/>
          <w:color w:val="222222"/>
          <w:shd w:val="clear" w:color="auto" w:fill="FFFFFF"/>
        </w:rPr>
        <w:t>3e Oosterstraat 33, 1211 LM Hilversum</w:t>
      </w:r>
    </w:p>
    <w:p w14:paraId="1E66E929" w14:textId="77777777" w:rsidR="0076735E" w:rsidRPr="006D4673" w:rsidRDefault="0076735E"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color w:val="222222"/>
          <w:shd w:val="clear" w:color="auto" w:fill="FFFFFF"/>
        </w:rPr>
        <w:t xml:space="preserve">Philadelphia </w:t>
      </w:r>
      <w:proofErr w:type="spellStart"/>
      <w:r w:rsidRPr="006D4673">
        <w:rPr>
          <w:rFonts w:asciiTheme="majorHAnsi" w:hAnsiTheme="majorHAnsi" w:cstheme="majorHAnsi"/>
          <w:color w:val="222222"/>
          <w:shd w:val="clear" w:color="auto" w:fill="FFFFFF"/>
        </w:rPr>
        <w:t>Naarderstraat</w:t>
      </w:r>
      <w:proofErr w:type="spellEnd"/>
      <w:r w:rsidRPr="006D4673">
        <w:rPr>
          <w:rFonts w:asciiTheme="majorHAnsi" w:hAnsiTheme="majorHAnsi" w:cstheme="majorHAnsi"/>
          <w:color w:val="222222"/>
          <w:shd w:val="clear" w:color="auto" w:fill="FFFFFF"/>
        </w:rPr>
        <w:t xml:space="preserve"> 17, 1211 AH Hilversum</w:t>
      </w:r>
    </w:p>
    <w:p w14:paraId="6D0B88C2" w14:textId="77777777" w:rsidR="0076735E" w:rsidRPr="006D4673" w:rsidRDefault="0076735E"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color w:val="222222"/>
          <w:shd w:val="clear" w:color="auto" w:fill="FFFFFF"/>
        </w:rPr>
        <w:t xml:space="preserve">Sherpa </w:t>
      </w:r>
      <w:r w:rsidR="007C446C" w:rsidRPr="006D4673">
        <w:rPr>
          <w:rFonts w:asciiTheme="majorHAnsi" w:hAnsiTheme="majorHAnsi" w:cstheme="majorHAnsi"/>
          <w:color w:val="222222"/>
          <w:shd w:val="clear" w:color="auto" w:fill="FFFFFF"/>
        </w:rPr>
        <w:t xml:space="preserve">Havenstraat 141/A, 1211KK Hilversum </w:t>
      </w:r>
      <w:r w:rsidRPr="006D4673">
        <w:rPr>
          <w:rFonts w:asciiTheme="majorHAnsi" w:hAnsiTheme="majorHAnsi" w:cstheme="majorHAnsi"/>
          <w:color w:val="222222"/>
          <w:shd w:val="clear" w:color="auto" w:fill="FFFFFF"/>
        </w:rPr>
        <w:t xml:space="preserve"> </w:t>
      </w:r>
    </w:p>
    <w:p w14:paraId="6E8A6386" w14:textId="77777777" w:rsidR="002E18AF" w:rsidRPr="006D4673" w:rsidRDefault="002E18AF" w:rsidP="00EE1C7A">
      <w:pPr>
        <w:spacing w:after="0"/>
        <w:rPr>
          <w:rFonts w:asciiTheme="majorHAnsi" w:hAnsiTheme="majorHAnsi" w:cstheme="majorHAnsi"/>
        </w:rPr>
      </w:pPr>
    </w:p>
    <w:p w14:paraId="5C8EF62D" w14:textId="5A0AFDF0" w:rsidR="009908E7" w:rsidRDefault="002E18AF" w:rsidP="00EE1C7A">
      <w:pPr>
        <w:spacing w:after="0"/>
        <w:rPr>
          <w:rFonts w:asciiTheme="majorHAnsi" w:hAnsiTheme="majorHAnsi" w:cstheme="majorHAnsi"/>
          <w:i/>
        </w:rPr>
      </w:pPr>
      <w:r w:rsidRPr="006D4673">
        <w:rPr>
          <w:rFonts w:asciiTheme="majorHAnsi" w:hAnsiTheme="majorHAnsi" w:cstheme="majorHAnsi"/>
          <w:i/>
        </w:rPr>
        <w:t>Patiëntenpopulatie</w:t>
      </w:r>
    </w:p>
    <w:p w14:paraId="1B6023F5" w14:textId="63A0E699" w:rsidR="009908E7" w:rsidRPr="006D4673" w:rsidRDefault="009908E7" w:rsidP="00EE1C7A">
      <w:pPr>
        <w:spacing w:after="0"/>
        <w:rPr>
          <w:rFonts w:asciiTheme="majorHAnsi" w:hAnsiTheme="majorHAnsi" w:cstheme="majorHAnsi"/>
          <w:i/>
        </w:rPr>
      </w:pPr>
      <w:r>
        <w:rPr>
          <w:rFonts w:asciiTheme="majorHAnsi" w:hAnsiTheme="majorHAnsi" w:cstheme="majorHAnsi"/>
          <w:i/>
          <w:noProof/>
        </w:rPr>
        <w:drawing>
          <wp:inline distT="0" distB="0" distL="0" distR="0" wp14:anchorId="0C5D77A8" wp14:editId="6B4E4E90">
            <wp:extent cx="3169920" cy="4633527"/>
            <wp:effectExtent l="0" t="0" r="0" b="0"/>
            <wp:docPr id="105500140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9459" cy="4647470"/>
                    </a:xfrm>
                    <a:prstGeom prst="rect">
                      <a:avLst/>
                    </a:prstGeom>
                    <a:noFill/>
                    <a:ln>
                      <a:noFill/>
                    </a:ln>
                  </pic:spPr>
                </pic:pic>
              </a:graphicData>
            </a:graphic>
          </wp:inline>
        </w:drawing>
      </w:r>
    </w:p>
    <w:p w14:paraId="2FFB4518" w14:textId="39AC025A" w:rsidR="002E18AF" w:rsidRPr="006D4673" w:rsidRDefault="002E18AF" w:rsidP="00EE1C7A">
      <w:pPr>
        <w:spacing w:after="0"/>
        <w:rPr>
          <w:rFonts w:asciiTheme="majorHAnsi" w:hAnsiTheme="majorHAnsi" w:cstheme="majorHAnsi"/>
          <w:i/>
        </w:rPr>
      </w:pPr>
    </w:p>
    <w:p w14:paraId="7129C05E" w14:textId="67EB05D0" w:rsidR="004909B1" w:rsidRPr="006D4673" w:rsidRDefault="002E18AF" w:rsidP="00EE1C7A">
      <w:pPr>
        <w:spacing w:after="0"/>
        <w:rPr>
          <w:rFonts w:asciiTheme="majorHAnsi" w:hAnsiTheme="majorHAnsi" w:cstheme="majorHAnsi"/>
        </w:rPr>
      </w:pPr>
      <w:r w:rsidRPr="006D4673">
        <w:rPr>
          <w:rFonts w:asciiTheme="majorHAnsi" w:hAnsiTheme="majorHAnsi" w:cstheme="majorHAnsi"/>
        </w:rPr>
        <w:t xml:space="preserve">De praktijkpopulatie kan worden omschreven als </w:t>
      </w:r>
      <w:r w:rsidR="009908E7">
        <w:rPr>
          <w:rFonts w:asciiTheme="majorHAnsi" w:hAnsiTheme="majorHAnsi" w:cstheme="majorHAnsi"/>
        </w:rPr>
        <w:t>een jonge praktijk. De verdeling man-vrouw is 50%-50%. Op 09 Juli 2025 had huisartsenpraktijk Bruins 2243 ingeschreven patiënten.</w:t>
      </w:r>
      <w:r w:rsidR="004909B1" w:rsidRPr="006D4673">
        <w:rPr>
          <w:rFonts w:asciiTheme="majorHAnsi" w:hAnsiTheme="majorHAnsi" w:cstheme="majorHAnsi"/>
        </w:rPr>
        <w:t xml:space="preserve"> </w:t>
      </w:r>
    </w:p>
    <w:p w14:paraId="2C357654" w14:textId="77777777" w:rsidR="00D02329" w:rsidRPr="006D4673" w:rsidRDefault="00D02329" w:rsidP="00EE1C7A">
      <w:pPr>
        <w:spacing w:after="0"/>
        <w:rPr>
          <w:rFonts w:asciiTheme="majorHAnsi" w:hAnsiTheme="majorHAnsi" w:cstheme="majorHAnsi"/>
        </w:rPr>
      </w:pPr>
    </w:p>
    <w:p w14:paraId="0FC5DA26" w14:textId="73E14D77" w:rsidR="009908E7" w:rsidRPr="006D4673" w:rsidRDefault="009908E7" w:rsidP="00EE1C7A">
      <w:pPr>
        <w:spacing w:after="0"/>
        <w:rPr>
          <w:rFonts w:asciiTheme="majorHAnsi" w:hAnsiTheme="majorHAnsi" w:cstheme="majorHAnsi"/>
        </w:rPr>
      </w:pPr>
      <w:r>
        <w:rPr>
          <w:rFonts w:asciiTheme="majorHAnsi" w:hAnsiTheme="majorHAnsi" w:cstheme="majorHAnsi"/>
        </w:rPr>
        <w:t>Er zijn zware jaren geweest i</w:t>
      </w:r>
      <w:r w:rsidR="009C56AE">
        <w:rPr>
          <w:rFonts w:asciiTheme="majorHAnsi" w:hAnsiTheme="majorHAnsi" w:cstheme="majorHAnsi"/>
        </w:rPr>
        <w:t>.</w:t>
      </w:r>
      <w:r>
        <w:rPr>
          <w:rFonts w:asciiTheme="majorHAnsi" w:hAnsiTheme="majorHAnsi" w:cstheme="majorHAnsi"/>
        </w:rPr>
        <w:t>v</w:t>
      </w:r>
      <w:r w:rsidR="009C56AE">
        <w:rPr>
          <w:rFonts w:asciiTheme="majorHAnsi" w:hAnsiTheme="majorHAnsi" w:cstheme="majorHAnsi"/>
        </w:rPr>
        <w:t>.</w:t>
      </w:r>
      <w:r>
        <w:rPr>
          <w:rFonts w:asciiTheme="majorHAnsi" w:hAnsiTheme="majorHAnsi" w:cstheme="majorHAnsi"/>
        </w:rPr>
        <w:t>m</w:t>
      </w:r>
      <w:r w:rsidR="009C56AE">
        <w:rPr>
          <w:rFonts w:asciiTheme="majorHAnsi" w:hAnsiTheme="majorHAnsi" w:cstheme="majorHAnsi"/>
        </w:rPr>
        <w:t>.</w:t>
      </w:r>
      <w:r>
        <w:rPr>
          <w:rFonts w:asciiTheme="majorHAnsi" w:hAnsiTheme="majorHAnsi" w:cstheme="majorHAnsi"/>
        </w:rPr>
        <w:t xml:space="preserve"> met een gecompliceerde zwangerschap</w:t>
      </w:r>
      <w:r w:rsidR="009C56AE">
        <w:rPr>
          <w:rFonts w:asciiTheme="majorHAnsi" w:hAnsiTheme="majorHAnsi" w:cstheme="majorHAnsi"/>
        </w:rPr>
        <w:t xml:space="preserve">, </w:t>
      </w:r>
      <w:r>
        <w:rPr>
          <w:rFonts w:asciiTheme="majorHAnsi" w:hAnsiTheme="majorHAnsi" w:cstheme="majorHAnsi"/>
        </w:rPr>
        <w:t>het uit</w:t>
      </w:r>
      <w:r w:rsidR="009C56AE">
        <w:rPr>
          <w:rFonts w:asciiTheme="majorHAnsi" w:hAnsiTheme="majorHAnsi" w:cstheme="majorHAnsi"/>
        </w:rPr>
        <w:t xml:space="preserve"> </w:t>
      </w:r>
      <w:r>
        <w:rPr>
          <w:rFonts w:asciiTheme="majorHAnsi" w:hAnsiTheme="majorHAnsi" w:cstheme="majorHAnsi"/>
        </w:rPr>
        <w:t>elkaar gaan van de eerdere HOED</w:t>
      </w:r>
      <w:r w:rsidR="009C56AE">
        <w:rPr>
          <w:rFonts w:asciiTheme="majorHAnsi" w:hAnsiTheme="majorHAnsi" w:cstheme="majorHAnsi"/>
        </w:rPr>
        <w:t xml:space="preserve"> en de verhuizing</w:t>
      </w:r>
      <w:r>
        <w:rPr>
          <w:rFonts w:asciiTheme="majorHAnsi" w:hAnsiTheme="majorHAnsi" w:cstheme="majorHAnsi"/>
        </w:rPr>
        <w:t xml:space="preserve">. Hierdoor is de </w:t>
      </w:r>
      <w:r w:rsidR="009C56AE">
        <w:rPr>
          <w:rFonts w:asciiTheme="majorHAnsi" w:hAnsiTheme="majorHAnsi" w:cstheme="majorHAnsi"/>
        </w:rPr>
        <w:t>patiënten</w:t>
      </w:r>
      <w:r>
        <w:rPr>
          <w:rFonts w:asciiTheme="majorHAnsi" w:hAnsiTheme="majorHAnsi" w:cstheme="majorHAnsi"/>
        </w:rPr>
        <w:t>populatie iets gedaald.</w:t>
      </w:r>
    </w:p>
    <w:p w14:paraId="2C6F3A73" w14:textId="77777777" w:rsidR="00D466E4" w:rsidRDefault="00D466E4" w:rsidP="00EE1C7A">
      <w:pPr>
        <w:spacing w:after="0"/>
        <w:rPr>
          <w:rFonts w:asciiTheme="majorHAnsi" w:hAnsiTheme="majorHAnsi" w:cstheme="majorHAnsi"/>
        </w:rPr>
      </w:pPr>
    </w:p>
    <w:p w14:paraId="118F8E2F" w14:textId="77777777" w:rsidR="00D466E4" w:rsidRDefault="00D02329" w:rsidP="00EE1C7A">
      <w:pPr>
        <w:spacing w:after="0"/>
        <w:rPr>
          <w:rFonts w:asciiTheme="majorHAnsi" w:hAnsiTheme="majorHAnsi" w:cstheme="majorHAnsi"/>
        </w:rPr>
      </w:pPr>
      <w:r w:rsidRPr="006D4673">
        <w:rPr>
          <w:rFonts w:asciiTheme="majorHAnsi" w:hAnsiTheme="majorHAnsi" w:cstheme="majorHAnsi"/>
        </w:rPr>
        <w:t xml:space="preserve">De </w:t>
      </w:r>
      <w:r w:rsidR="006D4673" w:rsidRPr="006D4673">
        <w:rPr>
          <w:rFonts w:asciiTheme="majorHAnsi" w:hAnsiTheme="majorHAnsi" w:cstheme="majorHAnsi"/>
        </w:rPr>
        <w:t>sociaaleconomische</w:t>
      </w:r>
      <w:r w:rsidRPr="006D4673">
        <w:rPr>
          <w:rFonts w:asciiTheme="majorHAnsi" w:hAnsiTheme="majorHAnsi" w:cstheme="majorHAnsi"/>
        </w:rPr>
        <w:t xml:space="preserve"> status in </w:t>
      </w:r>
      <w:r w:rsidR="004909B1" w:rsidRPr="006D4673">
        <w:rPr>
          <w:rFonts w:asciiTheme="majorHAnsi" w:hAnsiTheme="majorHAnsi" w:cstheme="majorHAnsi"/>
        </w:rPr>
        <w:t>Hilversum</w:t>
      </w:r>
      <w:r w:rsidRPr="006D4673">
        <w:rPr>
          <w:rFonts w:asciiTheme="majorHAnsi" w:hAnsiTheme="majorHAnsi" w:cstheme="majorHAnsi"/>
        </w:rPr>
        <w:t xml:space="preserve"> ligt </w:t>
      </w:r>
      <w:r w:rsidR="009908E7">
        <w:rPr>
          <w:rFonts w:asciiTheme="majorHAnsi" w:hAnsiTheme="majorHAnsi" w:cstheme="majorHAnsi"/>
        </w:rPr>
        <w:t xml:space="preserve">iets </w:t>
      </w:r>
      <w:r w:rsidRPr="006D4673">
        <w:rPr>
          <w:rFonts w:asciiTheme="majorHAnsi" w:hAnsiTheme="majorHAnsi" w:cstheme="majorHAnsi"/>
        </w:rPr>
        <w:t xml:space="preserve">boven het landelijke gemiddelde (Bron: </w:t>
      </w:r>
      <w:hyperlink r:id="rId14" w:history="1">
        <w:r w:rsidR="009908E7" w:rsidRPr="006D4673">
          <w:rPr>
            <w:rStyle w:val="Hyperlink"/>
            <w:rFonts w:asciiTheme="majorHAnsi" w:hAnsiTheme="majorHAnsi" w:cstheme="majorHAnsi"/>
          </w:rPr>
          <w:t>www.volksgezondheidenzorg.info</w:t>
        </w:r>
      </w:hyperlink>
      <w:r w:rsidR="009908E7">
        <w:t>)</w:t>
      </w:r>
    </w:p>
    <w:p w14:paraId="504FECA6" w14:textId="77777777" w:rsidR="001B4A7D" w:rsidRDefault="001B4A7D" w:rsidP="00EE1C7A">
      <w:pPr>
        <w:spacing w:after="0"/>
        <w:rPr>
          <w:rFonts w:asciiTheme="majorHAnsi" w:hAnsiTheme="majorHAnsi" w:cstheme="majorHAnsi"/>
          <w:i/>
        </w:rPr>
      </w:pPr>
    </w:p>
    <w:p w14:paraId="7480DFC5" w14:textId="34AEC3C7" w:rsidR="009908E7" w:rsidRPr="001B4A7D" w:rsidRDefault="00D02329" w:rsidP="00EE1C7A">
      <w:pPr>
        <w:spacing w:after="0"/>
        <w:rPr>
          <w:rFonts w:asciiTheme="majorHAnsi" w:hAnsiTheme="majorHAnsi" w:cstheme="majorHAnsi"/>
        </w:rPr>
      </w:pPr>
      <w:r w:rsidRPr="006D4673">
        <w:rPr>
          <w:rFonts w:asciiTheme="majorHAnsi" w:hAnsiTheme="majorHAnsi" w:cstheme="majorHAnsi"/>
          <w:i/>
        </w:rPr>
        <w:t>Praktijkmedewerkers</w:t>
      </w:r>
    </w:p>
    <w:p w14:paraId="33200A07" w14:textId="002DB4E2" w:rsidR="00D02329" w:rsidRPr="006D4673" w:rsidRDefault="00D02329" w:rsidP="00EE1C7A">
      <w:pPr>
        <w:spacing w:after="0"/>
        <w:rPr>
          <w:rFonts w:asciiTheme="majorHAnsi" w:hAnsiTheme="majorHAnsi" w:cstheme="majorHAnsi"/>
        </w:rPr>
      </w:pPr>
      <w:r w:rsidRPr="006D4673">
        <w:rPr>
          <w:rFonts w:asciiTheme="majorHAnsi" w:hAnsiTheme="majorHAnsi" w:cstheme="majorHAnsi"/>
        </w:rPr>
        <w:t xml:space="preserve">Nicolet Bruins </w:t>
      </w:r>
      <w:r w:rsidRPr="006D4673">
        <w:rPr>
          <w:rFonts w:asciiTheme="majorHAnsi" w:hAnsiTheme="majorHAnsi" w:cstheme="majorHAnsi"/>
        </w:rPr>
        <w:tab/>
      </w:r>
      <w:r w:rsidRPr="006D4673">
        <w:rPr>
          <w:rFonts w:asciiTheme="majorHAnsi" w:hAnsiTheme="majorHAnsi" w:cstheme="majorHAnsi"/>
        </w:rPr>
        <w:tab/>
        <w:t>Huisarts</w:t>
      </w:r>
    </w:p>
    <w:p w14:paraId="6F2D6E87" w14:textId="7428F613" w:rsidR="00D02329" w:rsidRPr="006D4673" w:rsidRDefault="009908E7" w:rsidP="00EE1C7A">
      <w:pPr>
        <w:spacing w:after="0"/>
        <w:rPr>
          <w:rFonts w:asciiTheme="majorHAnsi" w:hAnsiTheme="majorHAnsi" w:cstheme="majorHAnsi"/>
        </w:rPr>
      </w:pPr>
      <w:r>
        <w:rPr>
          <w:rFonts w:asciiTheme="majorHAnsi" w:hAnsiTheme="majorHAnsi" w:cstheme="majorHAnsi"/>
        </w:rPr>
        <w:t>Maartje Vogelaar</w:t>
      </w:r>
      <w:r w:rsidR="00D02329" w:rsidRPr="006D4673">
        <w:rPr>
          <w:rFonts w:asciiTheme="majorHAnsi" w:hAnsiTheme="majorHAnsi" w:cstheme="majorHAnsi"/>
        </w:rPr>
        <w:t xml:space="preserve"> </w:t>
      </w:r>
      <w:r w:rsidR="00D02329" w:rsidRPr="006D4673">
        <w:rPr>
          <w:rFonts w:asciiTheme="majorHAnsi" w:hAnsiTheme="majorHAnsi" w:cstheme="majorHAnsi"/>
        </w:rPr>
        <w:tab/>
        <w:t>Huisarts waarnemer</w:t>
      </w:r>
    </w:p>
    <w:p w14:paraId="3CF635E4" w14:textId="5E83F1A5" w:rsidR="00D02329" w:rsidRPr="006D4673" w:rsidRDefault="009908E7" w:rsidP="00EE1C7A">
      <w:pPr>
        <w:spacing w:after="0"/>
        <w:rPr>
          <w:rFonts w:asciiTheme="majorHAnsi" w:hAnsiTheme="majorHAnsi" w:cstheme="majorHAnsi"/>
        </w:rPr>
      </w:pPr>
      <w:r>
        <w:rPr>
          <w:rFonts w:asciiTheme="majorHAnsi" w:hAnsiTheme="majorHAnsi" w:cstheme="majorHAnsi"/>
        </w:rPr>
        <w:t xml:space="preserve">Brenda </w:t>
      </w:r>
      <w:proofErr w:type="spellStart"/>
      <w:r>
        <w:rPr>
          <w:rFonts w:asciiTheme="majorHAnsi" w:hAnsiTheme="majorHAnsi" w:cstheme="majorHAnsi"/>
        </w:rPr>
        <w:t>Tiggeler</w:t>
      </w:r>
      <w:proofErr w:type="spellEnd"/>
      <w:r w:rsidR="00D02329" w:rsidRPr="006D4673">
        <w:rPr>
          <w:rFonts w:asciiTheme="majorHAnsi" w:hAnsiTheme="majorHAnsi" w:cstheme="majorHAnsi"/>
        </w:rPr>
        <w:t xml:space="preserve"> </w:t>
      </w:r>
      <w:r w:rsidR="00D02329" w:rsidRPr="006D4673">
        <w:rPr>
          <w:rFonts w:asciiTheme="majorHAnsi" w:hAnsiTheme="majorHAnsi" w:cstheme="majorHAnsi"/>
        </w:rPr>
        <w:tab/>
        <w:t>Praktijkondersteuner geestelijke gezondheidszorg (POH-GGZ)</w:t>
      </w:r>
    </w:p>
    <w:p w14:paraId="3A44A2B7" w14:textId="020953BC" w:rsidR="008B5A0F" w:rsidRPr="006D4673" w:rsidRDefault="008B5A0F" w:rsidP="00EE1C7A">
      <w:pPr>
        <w:spacing w:after="0"/>
        <w:rPr>
          <w:rFonts w:asciiTheme="majorHAnsi" w:hAnsiTheme="majorHAnsi" w:cstheme="majorHAnsi"/>
        </w:rPr>
      </w:pPr>
      <w:r w:rsidRPr="006D4673">
        <w:rPr>
          <w:rFonts w:asciiTheme="majorHAnsi" w:hAnsiTheme="majorHAnsi" w:cstheme="majorHAnsi"/>
        </w:rPr>
        <w:lastRenderedPageBreak/>
        <w:t>Mariette Joppe</w:t>
      </w:r>
      <w:r w:rsidRPr="006D4673">
        <w:rPr>
          <w:rFonts w:asciiTheme="majorHAnsi" w:hAnsiTheme="majorHAnsi" w:cstheme="majorHAnsi"/>
        </w:rPr>
        <w:tab/>
      </w:r>
      <w:r w:rsidRPr="006D4673">
        <w:rPr>
          <w:rFonts w:asciiTheme="majorHAnsi" w:hAnsiTheme="majorHAnsi" w:cstheme="majorHAnsi"/>
        </w:rPr>
        <w:tab/>
        <w:t>Praktijkondersteuner geestelijke gezondheidszorg (POH-GGZ jeugd)</w:t>
      </w:r>
    </w:p>
    <w:p w14:paraId="4C7E479D" w14:textId="422211BD" w:rsidR="00D02329" w:rsidRPr="006D4673" w:rsidRDefault="009908E7" w:rsidP="00EE1C7A">
      <w:pPr>
        <w:spacing w:after="0"/>
        <w:rPr>
          <w:rFonts w:asciiTheme="majorHAnsi" w:hAnsiTheme="majorHAnsi" w:cstheme="majorHAnsi"/>
        </w:rPr>
      </w:pPr>
      <w:r>
        <w:rPr>
          <w:rFonts w:asciiTheme="majorHAnsi" w:hAnsiTheme="majorHAnsi" w:cstheme="majorHAnsi"/>
        </w:rPr>
        <w:t>Sharon Ceder</w:t>
      </w:r>
      <w:r w:rsidR="00D02329" w:rsidRPr="006D4673">
        <w:rPr>
          <w:rFonts w:asciiTheme="majorHAnsi" w:hAnsiTheme="majorHAnsi" w:cstheme="majorHAnsi"/>
        </w:rPr>
        <w:tab/>
      </w:r>
      <w:r w:rsidR="00D02329" w:rsidRPr="006D4673">
        <w:rPr>
          <w:rFonts w:asciiTheme="majorHAnsi" w:hAnsiTheme="majorHAnsi" w:cstheme="majorHAnsi"/>
        </w:rPr>
        <w:tab/>
        <w:t xml:space="preserve">Praktijkondersteuner </w:t>
      </w:r>
      <w:proofErr w:type="spellStart"/>
      <w:r w:rsidR="00D02329" w:rsidRPr="006D4673">
        <w:rPr>
          <w:rFonts w:asciiTheme="majorHAnsi" w:hAnsiTheme="majorHAnsi" w:cstheme="majorHAnsi"/>
        </w:rPr>
        <w:t>somatiek</w:t>
      </w:r>
      <w:proofErr w:type="spellEnd"/>
      <w:r w:rsidR="00D02329" w:rsidRPr="006D4673">
        <w:rPr>
          <w:rFonts w:asciiTheme="majorHAnsi" w:hAnsiTheme="majorHAnsi" w:cstheme="majorHAnsi"/>
        </w:rPr>
        <w:t xml:space="preserve"> (POH-S)</w:t>
      </w:r>
    </w:p>
    <w:p w14:paraId="578B2BC9" w14:textId="17B99591" w:rsidR="008B5A0F" w:rsidRPr="006D4673" w:rsidRDefault="009908E7" w:rsidP="00EE1C7A">
      <w:pPr>
        <w:spacing w:after="0"/>
        <w:rPr>
          <w:rFonts w:asciiTheme="majorHAnsi" w:hAnsiTheme="majorHAnsi" w:cstheme="majorHAnsi"/>
        </w:rPr>
      </w:pPr>
      <w:proofErr w:type="spellStart"/>
      <w:r>
        <w:rPr>
          <w:rFonts w:asciiTheme="majorHAnsi" w:hAnsiTheme="majorHAnsi" w:cstheme="majorHAnsi"/>
        </w:rPr>
        <w:t>Ayse</w:t>
      </w:r>
      <w:proofErr w:type="spellEnd"/>
      <w:r>
        <w:rPr>
          <w:rFonts w:asciiTheme="majorHAnsi" w:hAnsiTheme="majorHAnsi" w:cstheme="majorHAnsi"/>
        </w:rPr>
        <w:t xml:space="preserve"> </w:t>
      </w:r>
      <w:proofErr w:type="spellStart"/>
      <w:r>
        <w:rPr>
          <w:rFonts w:asciiTheme="majorHAnsi" w:hAnsiTheme="majorHAnsi" w:cstheme="majorHAnsi"/>
        </w:rPr>
        <w:t>Demircelik</w:t>
      </w:r>
      <w:proofErr w:type="spellEnd"/>
      <w:r>
        <w:rPr>
          <w:rFonts w:asciiTheme="majorHAnsi" w:hAnsiTheme="majorHAnsi" w:cstheme="majorHAnsi"/>
        </w:rPr>
        <w:tab/>
      </w:r>
      <w:r w:rsidR="00D02329" w:rsidRPr="006D4673">
        <w:rPr>
          <w:rFonts w:asciiTheme="majorHAnsi" w:hAnsiTheme="majorHAnsi" w:cstheme="majorHAnsi"/>
        </w:rPr>
        <w:tab/>
        <w:t>Praktijkassistente</w:t>
      </w:r>
    </w:p>
    <w:p w14:paraId="40C35536" w14:textId="3EBDBF3B" w:rsidR="005D4AEF" w:rsidRPr="006D4673" w:rsidRDefault="009908E7" w:rsidP="00EE1C7A">
      <w:pPr>
        <w:spacing w:after="0"/>
        <w:rPr>
          <w:rFonts w:asciiTheme="majorHAnsi" w:hAnsiTheme="majorHAnsi" w:cstheme="majorHAnsi"/>
        </w:rPr>
      </w:pPr>
      <w:proofErr w:type="spellStart"/>
      <w:r>
        <w:rPr>
          <w:rFonts w:asciiTheme="majorHAnsi" w:hAnsiTheme="majorHAnsi" w:cstheme="majorHAnsi"/>
        </w:rPr>
        <w:t>Homa</w:t>
      </w:r>
      <w:proofErr w:type="spellEnd"/>
      <w:r>
        <w:rPr>
          <w:rFonts w:asciiTheme="majorHAnsi" w:hAnsiTheme="majorHAnsi" w:cstheme="majorHAnsi"/>
        </w:rPr>
        <w:t xml:space="preserve"> </w:t>
      </w:r>
      <w:proofErr w:type="spellStart"/>
      <w:r>
        <w:rPr>
          <w:rFonts w:asciiTheme="majorHAnsi" w:hAnsiTheme="majorHAnsi" w:cstheme="majorHAnsi"/>
        </w:rPr>
        <w:t>Sharifi</w:t>
      </w:r>
      <w:proofErr w:type="spellEnd"/>
      <w:r w:rsidR="008B5A0F" w:rsidRPr="006D4673">
        <w:rPr>
          <w:rFonts w:asciiTheme="majorHAnsi" w:hAnsiTheme="majorHAnsi" w:cstheme="majorHAnsi"/>
        </w:rPr>
        <w:tab/>
      </w:r>
      <w:r w:rsidR="008B5A0F" w:rsidRPr="006D4673">
        <w:rPr>
          <w:rFonts w:asciiTheme="majorHAnsi" w:hAnsiTheme="majorHAnsi" w:cstheme="majorHAnsi"/>
        </w:rPr>
        <w:tab/>
        <w:t>Praktijkassistente</w:t>
      </w:r>
    </w:p>
    <w:p w14:paraId="44A3E2B1" w14:textId="029E0E5F" w:rsidR="008B5A0F" w:rsidRPr="006D4673" w:rsidRDefault="009908E7" w:rsidP="00EE1C7A">
      <w:pPr>
        <w:spacing w:after="0"/>
        <w:rPr>
          <w:rFonts w:asciiTheme="majorHAnsi" w:hAnsiTheme="majorHAnsi" w:cstheme="majorHAnsi"/>
        </w:rPr>
      </w:pPr>
      <w:proofErr w:type="spellStart"/>
      <w:r>
        <w:rPr>
          <w:rFonts w:asciiTheme="majorHAnsi" w:hAnsiTheme="majorHAnsi" w:cstheme="majorHAnsi"/>
        </w:rPr>
        <w:t>Nurhan</w:t>
      </w:r>
      <w:proofErr w:type="spellEnd"/>
      <w:r>
        <w:rPr>
          <w:rFonts w:asciiTheme="majorHAnsi" w:hAnsiTheme="majorHAnsi" w:cstheme="majorHAnsi"/>
        </w:rPr>
        <w:t xml:space="preserve"> </w:t>
      </w:r>
      <w:proofErr w:type="spellStart"/>
      <w:r>
        <w:rPr>
          <w:rFonts w:asciiTheme="majorHAnsi" w:hAnsiTheme="majorHAnsi" w:cstheme="majorHAnsi"/>
        </w:rPr>
        <w:t>Alutaibi</w:t>
      </w:r>
      <w:proofErr w:type="spellEnd"/>
      <w:r w:rsidR="008B5A0F" w:rsidRPr="006D4673">
        <w:rPr>
          <w:rFonts w:asciiTheme="majorHAnsi" w:hAnsiTheme="majorHAnsi" w:cstheme="majorHAnsi"/>
        </w:rPr>
        <w:tab/>
      </w:r>
      <w:r w:rsidR="008B5A0F" w:rsidRPr="006D4673">
        <w:rPr>
          <w:rFonts w:asciiTheme="majorHAnsi" w:hAnsiTheme="majorHAnsi" w:cstheme="majorHAnsi"/>
        </w:rPr>
        <w:tab/>
        <w:t>Praktijkassistente</w:t>
      </w:r>
    </w:p>
    <w:p w14:paraId="5469C51C" w14:textId="5EC0776F" w:rsidR="008B5A0F" w:rsidRPr="006D4673" w:rsidRDefault="009908E7" w:rsidP="00EE1C7A">
      <w:pPr>
        <w:spacing w:after="0"/>
        <w:rPr>
          <w:rFonts w:asciiTheme="majorHAnsi" w:hAnsiTheme="majorHAnsi" w:cstheme="majorHAnsi"/>
        </w:rPr>
      </w:pPr>
      <w:r>
        <w:rPr>
          <w:rFonts w:asciiTheme="majorHAnsi" w:hAnsiTheme="majorHAnsi" w:cstheme="majorHAnsi"/>
        </w:rPr>
        <w:t>Jo</w:t>
      </w:r>
      <w:r w:rsidR="0086111B">
        <w:rPr>
          <w:rFonts w:asciiTheme="majorHAnsi" w:hAnsiTheme="majorHAnsi" w:cstheme="majorHAnsi"/>
        </w:rPr>
        <w:t xml:space="preserve">ëlle </w:t>
      </w:r>
      <w:proofErr w:type="spellStart"/>
      <w:r w:rsidR="0086111B">
        <w:rPr>
          <w:rFonts w:asciiTheme="majorHAnsi" w:hAnsiTheme="majorHAnsi" w:cstheme="majorHAnsi"/>
        </w:rPr>
        <w:t>Hennephof</w:t>
      </w:r>
      <w:proofErr w:type="spellEnd"/>
      <w:r w:rsidR="008B5A0F" w:rsidRPr="006D4673">
        <w:rPr>
          <w:rFonts w:asciiTheme="majorHAnsi" w:hAnsiTheme="majorHAnsi" w:cstheme="majorHAnsi"/>
        </w:rPr>
        <w:tab/>
        <w:t>Praktijkassistente</w:t>
      </w:r>
    </w:p>
    <w:p w14:paraId="188FA2BC" w14:textId="05033E5B" w:rsidR="008B5A0F" w:rsidRDefault="0086111B" w:rsidP="00EE1C7A">
      <w:pPr>
        <w:spacing w:after="0"/>
        <w:rPr>
          <w:rFonts w:asciiTheme="majorHAnsi" w:hAnsiTheme="majorHAnsi" w:cstheme="majorHAnsi"/>
        </w:rPr>
      </w:pPr>
      <w:r>
        <w:rPr>
          <w:rFonts w:asciiTheme="majorHAnsi" w:hAnsiTheme="majorHAnsi" w:cstheme="majorHAnsi"/>
        </w:rPr>
        <w:t>Fiona Berg-Bart</w:t>
      </w:r>
      <w:r>
        <w:rPr>
          <w:rFonts w:asciiTheme="majorHAnsi" w:hAnsiTheme="majorHAnsi" w:cstheme="majorHAnsi"/>
        </w:rPr>
        <w:tab/>
      </w:r>
      <w:r>
        <w:rPr>
          <w:rFonts w:asciiTheme="majorHAnsi" w:hAnsiTheme="majorHAnsi" w:cstheme="majorHAnsi"/>
        </w:rPr>
        <w:tab/>
        <w:t>Praktijkmanager</w:t>
      </w:r>
    </w:p>
    <w:p w14:paraId="71C2B135" w14:textId="77777777" w:rsidR="0086111B" w:rsidRPr="006D4673" w:rsidRDefault="0086111B" w:rsidP="00EE1C7A">
      <w:pPr>
        <w:spacing w:after="0"/>
        <w:rPr>
          <w:rFonts w:asciiTheme="majorHAnsi" w:hAnsiTheme="majorHAnsi" w:cstheme="majorHAnsi"/>
        </w:rPr>
      </w:pPr>
    </w:p>
    <w:p w14:paraId="0908D3E2" w14:textId="300F4FD6" w:rsidR="00D02329" w:rsidRPr="006D4673" w:rsidRDefault="00D02329" w:rsidP="00EE1C7A">
      <w:pPr>
        <w:spacing w:after="0"/>
        <w:rPr>
          <w:rFonts w:asciiTheme="majorHAnsi" w:hAnsiTheme="majorHAnsi" w:cstheme="majorHAnsi"/>
        </w:rPr>
      </w:pPr>
      <w:r w:rsidRPr="006D4673">
        <w:rPr>
          <w:rFonts w:asciiTheme="majorHAnsi" w:hAnsiTheme="majorHAnsi" w:cstheme="majorHAnsi"/>
        </w:rPr>
        <w:t>De huisartsen staan ingeschreven in het BIG-register.</w:t>
      </w:r>
    </w:p>
    <w:p w14:paraId="32B549F6" w14:textId="77777777" w:rsidR="005D4AEF" w:rsidRPr="006D4673" w:rsidRDefault="005D4AEF" w:rsidP="00EE1C7A">
      <w:pPr>
        <w:spacing w:after="0"/>
        <w:rPr>
          <w:rFonts w:asciiTheme="majorHAnsi" w:hAnsiTheme="majorHAnsi" w:cstheme="majorHAnsi"/>
        </w:rPr>
      </w:pPr>
    </w:p>
    <w:p w14:paraId="6FE3396E" w14:textId="436FCDED" w:rsidR="005D4AEF" w:rsidRPr="006D4673" w:rsidRDefault="008B5A0F" w:rsidP="00EE1C7A">
      <w:pPr>
        <w:spacing w:after="0"/>
        <w:rPr>
          <w:rFonts w:asciiTheme="majorHAnsi" w:hAnsiTheme="majorHAnsi" w:cstheme="majorHAnsi"/>
        </w:rPr>
      </w:pPr>
      <w:r w:rsidRPr="006D4673">
        <w:rPr>
          <w:rFonts w:asciiTheme="majorHAnsi" w:hAnsiTheme="majorHAnsi" w:cstheme="majorHAnsi"/>
        </w:rPr>
        <w:t>De praktijkhouder</w:t>
      </w:r>
      <w:r w:rsidR="0086111B">
        <w:rPr>
          <w:rFonts w:asciiTheme="majorHAnsi" w:hAnsiTheme="majorHAnsi" w:cstheme="majorHAnsi"/>
        </w:rPr>
        <w:t xml:space="preserve"> is samen met de praktijkmanager </w:t>
      </w:r>
      <w:r w:rsidR="005D4AEF" w:rsidRPr="006D4673">
        <w:rPr>
          <w:rFonts w:asciiTheme="majorHAnsi" w:hAnsiTheme="majorHAnsi" w:cstheme="majorHAnsi"/>
        </w:rPr>
        <w:t>verantwoordelijk voor het personeelsbeleid en het voeren van de functioneringsgesprekken. Alle medewerkers krijgen vanaf 20</w:t>
      </w:r>
      <w:r w:rsidRPr="006D4673">
        <w:rPr>
          <w:rFonts w:asciiTheme="majorHAnsi" w:hAnsiTheme="majorHAnsi" w:cstheme="majorHAnsi"/>
        </w:rPr>
        <w:t>2</w:t>
      </w:r>
      <w:r w:rsidR="0086111B">
        <w:rPr>
          <w:rFonts w:asciiTheme="majorHAnsi" w:hAnsiTheme="majorHAnsi" w:cstheme="majorHAnsi"/>
        </w:rPr>
        <w:t>5</w:t>
      </w:r>
      <w:r w:rsidR="005D4AEF" w:rsidRPr="006D4673">
        <w:rPr>
          <w:rFonts w:asciiTheme="majorHAnsi" w:hAnsiTheme="majorHAnsi" w:cstheme="majorHAnsi"/>
        </w:rPr>
        <w:t xml:space="preserve"> 1-2 keer per jaar een gesprek, </w:t>
      </w:r>
      <w:r w:rsidRPr="006D4673">
        <w:rPr>
          <w:rFonts w:asciiTheme="majorHAnsi" w:hAnsiTheme="majorHAnsi" w:cstheme="majorHAnsi"/>
        </w:rPr>
        <w:t>hierin</w:t>
      </w:r>
      <w:r w:rsidR="005D4AEF" w:rsidRPr="006D4673">
        <w:rPr>
          <w:rFonts w:asciiTheme="majorHAnsi" w:hAnsiTheme="majorHAnsi" w:cstheme="majorHAnsi"/>
        </w:rPr>
        <w:t xml:space="preserve"> wordt de voorgang en het functioneren besproken. Van deze gesprekken wordt schriftelijk verslag gedaan.</w:t>
      </w:r>
    </w:p>
    <w:p w14:paraId="7B1F33B5" w14:textId="77777777" w:rsidR="005D4AEF" w:rsidRPr="006D4673" w:rsidRDefault="005D4AEF" w:rsidP="00EE1C7A">
      <w:pPr>
        <w:spacing w:after="0"/>
        <w:rPr>
          <w:rFonts w:asciiTheme="majorHAnsi" w:hAnsiTheme="majorHAnsi" w:cstheme="majorHAnsi"/>
        </w:rPr>
      </w:pPr>
    </w:p>
    <w:p w14:paraId="2E511914" w14:textId="758D1C8A" w:rsidR="00D02329" w:rsidRPr="00B049A1" w:rsidRDefault="005D4AEF" w:rsidP="00EE1C7A">
      <w:pPr>
        <w:spacing w:after="0"/>
        <w:rPr>
          <w:rFonts w:asciiTheme="majorHAnsi" w:hAnsiTheme="majorHAnsi" w:cstheme="majorHAnsi"/>
        </w:rPr>
      </w:pPr>
      <w:r w:rsidRPr="006D4673">
        <w:rPr>
          <w:rFonts w:asciiTheme="majorHAnsi" w:hAnsiTheme="majorHAnsi" w:cstheme="majorHAnsi"/>
        </w:rPr>
        <w:t>In de onderstaande tabel is weergegeven hoeveel fte de verschillende werknemers wekelijks worden ingezet.</w:t>
      </w:r>
    </w:p>
    <w:tbl>
      <w:tblPr>
        <w:tblStyle w:val="Tabelraster"/>
        <w:tblW w:w="0" w:type="auto"/>
        <w:tblLook w:val="04A0" w:firstRow="1" w:lastRow="0" w:firstColumn="1" w:lastColumn="0" w:noHBand="0" w:noVBand="1"/>
      </w:tblPr>
      <w:tblGrid>
        <w:gridCol w:w="3681"/>
        <w:gridCol w:w="2693"/>
        <w:gridCol w:w="2688"/>
      </w:tblGrid>
      <w:tr w:rsidR="00D02329" w:rsidRPr="006D4673" w14:paraId="37B7E514" w14:textId="77777777" w:rsidTr="008B5A0F">
        <w:tc>
          <w:tcPr>
            <w:tcW w:w="3681" w:type="dxa"/>
          </w:tcPr>
          <w:p w14:paraId="783BF226" w14:textId="77777777" w:rsidR="00D02329" w:rsidRPr="006D4673" w:rsidRDefault="00D02329" w:rsidP="00EE1C7A">
            <w:pPr>
              <w:rPr>
                <w:rFonts w:asciiTheme="majorHAnsi" w:hAnsiTheme="majorHAnsi" w:cstheme="majorHAnsi"/>
                <w:b/>
              </w:rPr>
            </w:pPr>
            <w:r w:rsidRPr="006D4673">
              <w:rPr>
                <w:rFonts w:asciiTheme="majorHAnsi" w:hAnsiTheme="majorHAnsi" w:cstheme="majorHAnsi"/>
                <w:b/>
              </w:rPr>
              <w:t>Disciplines</w:t>
            </w:r>
          </w:p>
        </w:tc>
        <w:tc>
          <w:tcPr>
            <w:tcW w:w="2693" w:type="dxa"/>
          </w:tcPr>
          <w:p w14:paraId="2EC58C80" w14:textId="77777777" w:rsidR="00D02329" w:rsidRPr="006D4673" w:rsidRDefault="00D02329" w:rsidP="00EE1C7A">
            <w:pPr>
              <w:rPr>
                <w:rFonts w:asciiTheme="majorHAnsi" w:hAnsiTheme="majorHAnsi" w:cstheme="majorHAnsi"/>
                <w:b/>
              </w:rPr>
            </w:pPr>
            <w:r w:rsidRPr="006D4673">
              <w:rPr>
                <w:rFonts w:asciiTheme="majorHAnsi" w:hAnsiTheme="majorHAnsi" w:cstheme="majorHAnsi"/>
                <w:b/>
              </w:rPr>
              <w:t xml:space="preserve">Aantal </w:t>
            </w:r>
          </w:p>
        </w:tc>
        <w:tc>
          <w:tcPr>
            <w:tcW w:w="2688" w:type="dxa"/>
          </w:tcPr>
          <w:p w14:paraId="6BABC52B" w14:textId="77777777" w:rsidR="00D02329" w:rsidRPr="006D4673" w:rsidRDefault="00D02329" w:rsidP="00EE1C7A">
            <w:pPr>
              <w:rPr>
                <w:rFonts w:asciiTheme="majorHAnsi" w:hAnsiTheme="majorHAnsi" w:cstheme="majorHAnsi"/>
                <w:b/>
              </w:rPr>
            </w:pPr>
            <w:r w:rsidRPr="006D4673">
              <w:rPr>
                <w:rFonts w:asciiTheme="majorHAnsi" w:hAnsiTheme="majorHAnsi" w:cstheme="majorHAnsi"/>
                <w:b/>
              </w:rPr>
              <w:t>FTE</w:t>
            </w:r>
          </w:p>
        </w:tc>
      </w:tr>
      <w:tr w:rsidR="00D02329" w:rsidRPr="006D4673" w14:paraId="71BC24DF" w14:textId="77777777" w:rsidTr="008B5A0F">
        <w:tc>
          <w:tcPr>
            <w:tcW w:w="3681" w:type="dxa"/>
          </w:tcPr>
          <w:p w14:paraId="24DBFDD2" w14:textId="77777777" w:rsidR="00D02329" w:rsidRPr="006D4673" w:rsidRDefault="00D02329" w:rsidP="00EE1C7A">
            <w:pPr>
              <w:rPr>
                <w:rFonts w:asciiTheme="majorHAnsi" w:hAnsiTheme="majorHAnsi" w:cstheme="majorHAnsi"/>
              </w:rPr>
            </w:pPr>
            <w:r w:rsidRPr="006D4673">
              <w:rPr>
                <w:rFonts w:asciiTheme="majorHAnsi" w:hAnsiTheme="majorHAnsi" w:cstheme="majorHAnsi"/>
              </w:rPr>
              <w:t>Huisarts</w:t>
            </w:r>
          </w:p>
        </w:tc>
        <w:tc>
          <w:tcPr>
            <w:tcW w:w="2693" w:type="dxa"/>
          </w:tcPr>
          <w:p w14:paraId="26A514B1" w14:textId="18D9F090" w:rsidR="00D02329" w:rsidRPr="006D4673" w:rsidRDefault="0086111B" w:rsidP="00EE1C7A">
            <w:pPr>
              <w:rPr>
                <w:rFonts w:asciiTheme="majorHAnsi" w:hAnsiTheme="majorHAnsi" w:cstheme="majorHAnsi"/>
              </w:rPr>
            </w:pPr>
            <w:r>
              <w:rPr>
                <w:rFonts w:asciiTheme="majorHAnsi" w:hAnsiTheme="majorHAnsi" w:cstheme="majorHAnsi"/>
              </w:rPr>
              <w:t>1</w:t>
            </w:r>
          </w:p>
        </w:tc>
        <w:tc>
          <w:tcPr>
            <w:tcW w:w="2688" w:type="dxa"/>
          </w:tcPr>
          <w:p w14:paraId="26179502" w14:textId="61462330" w:rsidR="00D02329" w:rsidRPr="006D4673" w:rsidRDefault="0086111B" w:rsidP="00EE1C7A">
            <w:pPr>
              <w:rPr>
                <w:rFonts w:asciiTheme="majorHAnsi" w:hAnsiTheme="majorHAnsi" w:cstheme="majorHAnsi"/>
              </w:rPr>
            </w:pPr>
            <w:r>
              <w:rPr>
                <w:rFonts w:asciiTheme="majorHAnsi" w:hAnsiTheme="majorHAnsi" w:cstheme="majorHAnsi"/>
              </w:rPr>
              <w:t>0,6</w:t>
            </w:r>
          </w:p>
        </w:tc>
      </w:tr>
      <w:tr w:rsidR="00D02329" w:rsidRPr="006D4673" w14:paraId="7FD6F945" w14:textId="77777777" w:rsidTr="008B5A0F">
        <w:tc>
          <w:tcPr>
            <w:tcW w:w="3681" w:type="dxa"/>
          </w:tcPr>
          <w:p w14:paraId="59DF7339" w14:textId="77777777" w:rsidR="00D02329" w:rsidRPr="006D4673" w:rsidRDefault="00D02329" w:rsidP="00EE1C7A">
            <w:pPr>
              <w:rPr>
                <w:rFonts w:asciiTheme="majorHAnsi" w:hAnsiTheme="majorHAnsi" w:cstheme="majorHAnsi"/>
              </w:rPr>
            </w:pPr>
            <w:r w:rsidRPr="006D4673">
              <w:rPr>
                <w:rFonts w:asciiTheme="majorHAnsi" w:hAnsiTheme="majorHAnsi" w:cstheme="majorHAnsi"/>
              </w:rPr>
              <w:t>Huisarts waarnemer</w:t>
            </w:r>
          </w:p>
        </w:tc>
        <w:tc>
          <w:tcPr>
            <w:tcW w:w="2693" w:type="dxa"/>
          </w:tcPr>
          <w:p w14:paraId="6C54476B" w14:textId="31F2380F" w:rsidR="00D02329" w:rsidRPr="006D4673" w:rsidRDefault="0086111B" w:rsidP="00EE1C7A">
            <w:pPr>
              <w:rPr>
                <w:rFonts w:asciiTheme="majorHAnsi" w:hAnsiTheme="majorHAnsi" w:cstheme="majorHAnsi"/>
              </w:rPr>
            </w:pPr>
            <w:r>
              <w:rPr>
                <w:rFonts w:asciiTheme="majorHAnsi" w:hAnsiTheme="majorHAnsi" w:cstheme="majorHAnsi"/>
              </w:rPr>
              <w:t>1</w:t>
            </w:r>
          </w:p>
        </w:tc>
        <w:tc>
          <w:tcPr>
            <w:tcW w:w="2688" w:type="dxa"/>
          </w:tcPr>
          <w:p w14:paraId="7844BB6B" w14:textId="5C49494F" w:rsidR="00D02329" w:rsidRPr="006D4673" w:rsidRDefault="0086111B" w:rsidP="00EE1C7A">
            <w:pPr>
              <w:rPr>
                <w:rFonts w:asciiTheme="majorHAnsi" w:hAnsiTheme="majorHAnsi" w:cstheme="majorHAnsi"/>
              </w:rPr>
            </w:pPr>
            <w:r>
              <w:rPr>
                <w:rFonts w:asciiTheme="majorHAnsi" w:hAnsiTheme="majorHAnsi" w:cstheme="majorHAnsi"/>
              </w:rPr>
              <w:t>0,4</w:t>
            </w:r>
          </w:p>
        </w:tc>
      </w:tr>
      <w:tr w:rsidR="00D02329" w:rsidRPr="006D4673" w14:paraId="2C278B14" w14:textId="77777777" w:rsidTr="008B5A0F">
        <w:tc>
          <w:tcPr>
            <w:tcW w:w="3681" w:type="dxa"/>
          </w:tcPr>
          <w:p w14:paraId="7525C094" w14:textId="77777777" w:rsidR="00D02329" w:rsidRPr="006D4673" w:rsidRDefault="00D02329" w:rsidP="00EE1C7A">
            <w:pPr>
              <w:rPr>
                <w:rFonts w:asciiTheme="majorHAnsi" w:hAnsiTheme="majorHAnsi" w:cstheme="majorHAnsi"/>
              </w:rPr>
            </w:pPr>
            <w:r w:rsidRPr="006D4673">
              <w:rPr>
                <w:rFonts w:asciiTheme="majorHAnsi" w:hAnsiTheme="majorHAnsi" w:cstheme="majorHAnsi"/>
              </w:rPr>
              <w:t>Praktijkondersteuner</w:t>
            </w:r>
            <w:r w:rsidR="005D4AEF" w:rsidRPr="006D4673">
              <w:rPr>
                <w:rFonts w:asciiTheme="majorHAnsi" w:hAnsiTheme="majorHAnsi" w:cstheme="majorHAnsi"/>
              </w:rPr>
              <w:t xml:space="preserve"> </w:t>
            </w:r>
            <w:proofErr w:type="spellStart"/>
            <w:r w:rsidR="005D4AEF" w:rsidRPr="006D4673">
              <w:rPr>
                <w:rFonts w:asciiTheme="majorHAnsi" w:hAnsiTheme="majorHAnsi" w:cstheme="majorHAnsi"/>
              </w:rPr>
              <w:t>somatiek</w:t>
            </w:r>
            <w:proofErr w:type="spellEnd"/>
            <w:r w:rsidR="005D4AEF" w:rsidRPr="006D4673">
              <w:rPr>
                <w:rFonts w:asciiTheme="majorHAnsi" w:hAnsiTheme="majorHAnsi" w:cstheme="majorHAnsi"/>
              </w:rPr>
              <w:t xml:space="preserve"> </w:t>
            </w:r>
          </w:p>
        </w:tc>
        <w:tc>
          <w:tcPr>
            <w:tcW w:w="2693" w:type="dxa"/>
          </w:tcPr>
          <w:p w14:paraId="4459D8FD" w14:textId="4DF1FB81" w:rsidR="008B5A0F" w:rsidRPr="006D4673" w:rsidRDefault="008B5A0F" w:rsidP="00EE1C7A">
            <w:pPr>
              <w:rPr>
                <w:rFonts w:asciiTheme="majorHAnsi" w:hAnsiTheme="majorHAnsi" w:cstheme="majorHAnsi"/>
              </w:rPr>
            </w:pPr>
            <w:r w:rsidRPr="006D4673">
              <w:rPr>
                <w:rFonts w:asciiTheme="majorHAnsi" w:hAnsiTheme="majorHAnsi" w:cstheme="majorHAnsi"/>
              </w:rPr>
              <w:t>1</w:t>
            </w:r>
          </w:p>
        </w:tc>
        <w:tc>
          <w:tcPr>
            <w:tcW w:w="2688" w:type="dxa"/>
          </w:tcPr>
          <w:p w14:paraId="45E6390D" w14:textId="0E454F33" w:rsidR="00D02329" w:rsidRPr="006D4673" w:rsidRDefault="008B5A0F" w:rsidP="00EE1C7A">
            <w:pPr>
              <w:rPr>
                <w:rFonts w:asciiTheme="majorHAnsi" w:hAnsiTheme="majorHAnsi" w:cstheme="majorHAnsi"/>
              </w:rPr>
            </w:pPr>
            <w:r w:rsidRPr="006D4673">
              <w:rPr>
                <w:rFonts w:asciiTheme="majorHAnsi" w:hAnsiTheme="majorHAnsi" w:cstheme="majorHAnsi"/>
              </w:rPr>
              <w:t>0,</w:t>
            </w:r>
            <w:r w:rsidR="0086111B">
              <w:rPr>
                <w:rFonts w:asciiTheme="majorHAnsi" w:hAnsiTheme="majorHAnsi" w:cstheme="majorHAnsi"/>
              </w:rPr>
              <w:t>4</w:t>
            </w:r>
          </w:p>
        </w:tc>
      </w:tr>
      <w:tr w:rsidR="005D4AEF" w:rsidRPr="006D4673" w14:paraId="5580DD1F" w14:textId="77777777" w:rsidTr="008B5A0F">
        <w:tc>
          <w:tcPr>
            <w:tcW w:w="3681" w:type="dxa"/>
          </w:tcPr>
          <w:p w14:paraId="040F5290" w14:textId="524E3CE1" w:rsidR="005D4AEF" w:rsidRPr="006D4673" w:rsidRDefault="005D4AEF" w:rsidP="00EE1C7A">
            <w:pPr>
              <w:rPr>
                <w:rFonts w:asciiTheme="majorHAnsi" w:hAnsiTheme="majorHAnsi" w:cstheme="majorHAnsi"/>
              </w:rPr>
            </w:pPr>
            <w:r w:rsidRPr="006D4673">
              <w:rPr>
                <w:rFonts w:asciiTheme="majorHAnsi" w:hAnsiTheme="majorHAnsi" w:cstheme="majorHAnsi"/>
              </w:rPr>
              <w:t>Praktijkondersteuner GGZ</w:t>
            </w:r>
            <w:r w:rsidR="008B5A0F" w:rsidRPr="006D4673">
              <w:rPr>
                <w:rFonts w:asciiTheme="majorHAnsi" w:hAnsiTheme="majorHAnsi" w:cstheme="majorHAnsi"/>
              </w:rPr>
              <w:t xml:space="preserve"> (jeugd)</w:t>
            </w:r>
          </w:p>
        </w:tc>
        <w:tc>
          <w:tcPr>
            <w:tcW w:w="2693" w:type="dxa"/>
          </w:tcPr>
          <w:p w14:paraId="5ADF1F0D" w14:textId="2F471035" w:rsidR="005D4AEF" w:rsidRPr="006D4673" w:rsidRDefault="0086111B" w:rsidP="00EE1C7A">
            <w:pPr>
              <w:rPr>
                <w:rFonts w:asciiTheme="majorHAnsi" w:hAnsiTheme="majorHAnsi" w:cstheme="majorHAnsi"/>
              </w:rPr>
            </w:pPr>
            <w:r>
              <w:rPr>
                <w:rFonts w:asciiTheme="majorHAnsi" w:hAnsiTheme="majorHAnsi" w:cstheme="majorHAnsi"/>
              </w:rPr>
              <w:t>2</w:t>
            </w:r>
          </w:p>
        </w:tc>
        <w:tc>
          <w:tcPr>
            <w:tcW w:w="2688" w:type="dxa"/>
          </w:tcPr>
          <w:p w14:paraId="3CB70D2A" w14:textId="0C420611" w:rsidR="005D4AEF" w:rsidRPr="006D4673" w:rsidRDefault="005D4AEF" w:rsidP="00EE1C7A">
            <w:pPr>
              <w:rPr>
                <w:rFonts w:asciiTheme="majorHAnsi" w:hAnsiTheme="majorHAnsi" w:cstheme="majorHAnsi"/>
              </w:rPr>
            </w:pPr>
            <w:r w:rsidRPr="006D4673">
              <w:rPr>
                <w:rFonts w:asciiTheme="majorHAnsi" w:hAnsiTheme="majorHAnsi" w:cstheme="majorHAnsi"/>
              </w:rPr>
              <w:t>0,</w:t>
            </w:r>
            <w:r w:rsidR="0086111B">
              <w:rPr>
                <w:rFonts w:asciiTheme="majorHAnsi" w:hAnsiTheme="majorHAnsi" w:cstheme="majorHAnsi"/>
              </w:rPr>
              <w:t>5</w:t>
            </w:r>
          </w:p>
        </w:tc>
      </w:tr>
      <w:tr w:rsidR="00D02329" w:rsidRPr="006D4673" w14:paraId="195AC050" w14:textId="77777777" w:rsidTr="008B5A0F">
        <w:tc>
          <w:tcPr>
            <w:tcW w:w="3681" w:type="dxa"/>
          </w:tcPr>
          <w:p w14:paraId="4BAFD86F" w14:textId="77777777" w:rsidR="00D02329" w:rsidRPr="006D4673" w:rsidRDefault="00D02329" w:rsidP="00EE1C7A">
            <w:pPr>
              <w:rPr>
                <w:rFonts w:asciiTheme="majorHAnsi" w:hAnsiTheme="majorHAnsi" w:cstheme="majorHAnsi"/>
              </w:rPr>
            </w:pPr>
            <w:r w:rsidRPr="006D4673">
              <w:rPr>
                <w:rFonts w:asciiTheme="majorHAnsi" w:hAnsiTheme="majorHAnsi" w:cstheme="majorHAnsi"/>
              </w:rPr>
              <w:t>Praktijkassistente</w:t>
            </w:r>
          </w:p>
        </w:tc>
        <w:tc>
          <w:tcPr>
            <w:tcW w:w="2693" w:type="dxa"/>
          </w:tcPr>
          <w:p w14:paraId="340F02ED" w14:textId="1B633D95" w:rsidR="00D02329" w:rsidRPr="006D4673" w:rsidRDefault="0086111B" w:rsidP="00EE1C7A">
            <w:pPr>
              <w:rPr>
                <w:rFonts w:asciiTheme="majorHAnsi" w:hAnsiTheme="majorHAnsi" w:cstheme="majorHAnsi"/>
              </w:rPr>
            </w:pPr>
            <w:r>
              <w:rPr>
                <w:rFonts w:asciiTheme="majorHAnsi" w:hAnsiTheme="majorHAnsi" w:cstheme="majorHAnsi"/>
              </w:rPr>
              <w:t>4</w:t>
            </w:r>
          </w:p>
        </w:tc>
        <w:tc>
          <w:tcPr>
            <w:tcW w:w="2688" w:type="dxa"/>
          </w:tcPr>
          <w:p w14:paraId="3EF00774" w14:textId="732BCCD9" w:rsidR="00D02329" w:rsidRPr="006D4673" w:rsidRDefault="008B5A0F" w:rsidP="00EE1C7A">
            <w:pPr>
              <w:rPr>
                <w:rFonts w:asciiTheme="majorHAnsi" w:hAnsiTheme="majorHAnsi" w:cstheme="majorHAnsi"/>
              </w:rPr>
            </w:pPr>
            <w:r w:rsidRPr="006D4673">
              <w:rPr>
                <w:rFonts w:asciiTheme="majorHAnsi" w:hAnsiTheme="majorHAnsi" w:cstheme="majorHAnsi"/>
              </w:rPr>
              <w:t>3,</w:t>
            </w:r>
            <w:r w:rsidR="0086111B">
              <w:rPr>
                <w:rFonts w:asciiTheme="majorHAnsi" w:hAnsiTheme="majorHAnsi" w:cstheme="majorHAnsi"/>
              </w:rPr>
              <w:t>5</w:t>
            </w:r>
          </w:p>
        </w:tc>
      </w:tr>
      <w:tr w:rsidR="008B5A0F" w:rsidRPr="006D4673" w14:paraId="3D7FEF39" w14:textId="77777777" w:rsidTr="008B5A0F">
        <w:tc>
          <w:tcPr>
            <w:tcW w:w="3681" w:type="dxa"/>
          </w:tcPr>
          <w:p w14:paraId="5322E9C0" w14:textId="3365C2B4" w:rsidR="008B5A0F" w:rsidRPr="006D4673" w:rsidRDefault="0086111B" w:rsidP="00EE1C7A">
            <w:pPr>
              <w:rPr>
                <w:rFonts w:asciiTheme="majorHAnsi" w:hAnsiTheme="majorHAnsi" w:cstheme="majorHAnsi"/>
              </w:rPr>
            </w:pPr>
            <w:r>
              <w:rPr>
                <w:rFonts w:asciiTheme="majorHAnsi" w:hAnsiTheme="majorHAnsi" w:cstheme="majorHAnsi"/>
              </w:rPr>
              <w:t>Praktijkmanager</w:t>
            </w:r>
            <w:r w:rsidR="008B5A0F" w:rsidRPr="006D4673">
              <w:rPr>
                <w:rFonts w:asciiTheme="majorHAnsi" w:hAnsiTheme="majorHAnsi" w:cstheme="majorHAnsi"/>
              </w:rPr>
              <w:t xml:space="preserve"> </w:t>
            </w:r>
          </w:p>
        </w:tc>
        <w:tc>
          <w:tcPr>
            <w:tcW w:w="2693" w:type="dxa"/>
          </w:tcPr>
          <w:p w14:paraId="7D6E5E23" w14:textId="47817673" w:rsidR="008B5A0F" w:rsidRPr="006D4673" w:rsidRDefault="008B5A0F" w:rsidP="00EE1C7A">
            <w:pPr>
              <w:rPr>
                <w:rFonts w:asciiTheme="majorHAnsi" w:hAnsiTheme="majorHAnsi" w:cstheme="majorHAnsi"/>
              </w:rPr>
            </w:pPr>
            <w:r w:rsidRPr="006D4673">
              <w:rPr>
                <w:rFonts w:asciiTheme="majorHAnsi" w:hAnsiTheme="majorHAnsi" w:cstheme="majorHAnsi"/>
              </w:rPr>
              <w:t>1</w:t>
            </w:r>
          </w:p>
        </w:tc>
        <w:tc>
          <w:tcPr>
            <w:tcW w:w="2688" w:type="dxa"/>
          </w:tcPr>
          <w:p w14:paraId="0E1E5A6E" w14:textId="4A5DC0F3" w:rsidR="008B5A0F" w:rsidRPr="006D4673" w:rsidRDefault="008B5A0F" w:rsidP="00EE1C7A">
            <w:pPr>
              <w:rPr>
                <w:rFonts w:asciiTheme="majorHAnsi" w:hAnsiTheme="majorHAnsi" w:cstheme="majorHAnsi"/>
              </w:rPr>
            </w:pPr>
            <w:r w:rsidRPr="006D4673">
              <w:rPr>
                <w:rFonts w:asciiTheme="majorHAnsi" w:hAnsiTheme="majorHAnsi" w:cstheme="majorHAnsi"/>
              </w:rPr>
              <w:t>0,1</w:t>
            </w:r>
          </w:p>
        </w:tc>
      </w:tr>
    </w:tbl>
    <w:p w14:paraId="4990885D" w14:textId="77777777" w:rsidR="00D02329" w:rsidRPr="006D4673" w:rsidRDefault="00D02329" w:rsidP="00EE1C7A">
      <w:pPr>
        <w:spacing w:after="0"/>
        <w:rPr>
          <w:rFonts w:asciiTheme="majorHAnsi" w:hAnsiTheme="majorHAnsi" w:cstheme="majorHAnsi"/>
        </w:rPr>
      </w:pPr>
    </w:p>
    <w:p w14:paraId="7D4D48BF" w14:textId="0D909DBE" w:rsidR="00B049A1" w:rsidRPr="006D4673" w:rsidRDefault="002B398D" w:rsidP="00EE1C7A">
      <w:pPr>
        <w:spacing w:after="0"/>
        <w:rPr>
          <w:rFonts w:asciiTheme="majorHAnsi" w:hAnsiTheme="majorHAnsi" w:cstheme="majorHAnsi"/>
        </w:rPr>
      </w:pPr>
      <w:r w:rsidRPr="006D4673">
        <w:rPr>
          <w:rFonts w:asciiTheme="majorHAnsi" w:hAnsiTheme="majorHAnsi" w:cstheme="majorHAnsi"/>
        </w:rPr>
        <w:t>In de onderstaande tabel valt te zien wanneer wie aanwezig is:</w:t>
      </w:r>
    </w:p>
    <w:tbl>
      <w:tblPr>
        <w:tblStyle w:val="Tabelraster"/>
        <w:tblW w:w="0" w:type="auto"/>
        <w:tblLayout w:type="fixed"/>
        <w:tblLook w:val="04A0" w:firstRow="1" w:lastRow="0" w:firstColumn="1" w:lastColumn="0" w:noHBand="0" w:noVBand="1"/>
      </w:tblPr>
      <w:tblGrid>
        <w:gridCol w:w="1271"/>
        <w:gridCol w:w="705"/>
        <w:gridCol w:w="759"/>
        <w:gridCol w:w="821"/>
        <w:gridCol w:w="760"/>
        <w:gridCol w:w="822"/>
        <w:gridCol w:w="760"/>
        <w:gridCol w:w="822"/>
        <w:gridCol w:w="760"/>
        <w:gridCol w:w="822"/>
        <w:gridCol w:w="760"/>
      </w:tblGrid>
      <w:tr w:rsidR="002B398D" w:rsidRPr="006D4673" w14:paraId="674B0F5C" w14:textId="77777777" w:rsidTr="0086111B">
        <w:tc>
          <w:tcPr>
            <w:tcW w:w="1271" w:type="dxa"/>
          </w:tcPr>
          <w:p w14:paraId="7074DEC6"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Medewerker</w:t>
            </w:r>
          </w:p>
        </w:tc>
        <w:tc>
          <w:tcPr>
            <w:tcW w:w="705" w:type="dxa"/>
          </w:tcPr>
          <w:p w14:paraId="4E933CB4"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Ma</w:t>
            </w:r>
          </w:p>
          <w:p w14:paraId="018C9917"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ochtend</w:t>
            </w:r>
          </w:p>
        </w:tc>
        <w:tc>
          <w:tcPr>
            <w:tcW w:w="759" w:type="dxa"/>
          </w:tcPr>
          <w:p w14:paraId="09D9B6B7"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Ma</w:t>
            </w:r>
          </w:p>
          <w:p w14:paraId="0043362B"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middag</w:t>
            </w:r>
          </w:p>
        </w:tc>
        <w:tc>
          <w:tcPr>
            <w:tcW w:w="821" w:type="dxa"/>
          </w:tcPr>
          <w:p w14:paraId="2D81CAA1"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Di</w:t>
            </w:r>
          </w:p>
          <w:p w14:paraId="67474AC2"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ochtend</w:t>
            </w:r>
          </w:p>
        </w:tc>
        <w:tc>
          <w:tcPr>
            <w:tcW w:w="760" w:type="dxa"/>
          </w:tcPr>
          <w:p w14:paraId="350BD0E7"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Di</w:t>
            </w:r>
          </w:p>
          <w:p w14:paraId="2159F69A"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middag</w:t>
            </w:r>
          </w:p>
        </w:tc>
        <w:tc>
          <w:tcPr>
            <w:tcW w:w="822" w:type="dxa"/>
          </w:tcPr>
          <w:p w14:paraId="13562CC4"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Wo</w:t>
            </w:r>
          </w:p>
          <w:p w14:paraId="6C00253B"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ochtend</w:t>
            </w:r>
          </w:p>
        </w:tc>
        <w:tc>
          <w:tcPr>
            <w:tcW w:w="760" w:type="dxa"/>
          </w:tcPr>
          <w:p w14:paraId="5CA133F4"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Wo</w:t>
            </w:r>
          </w:p>
          <w:p w14:paraId="2F530AA8"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middag</w:t>
            </w:r>
          </w:p>
        </w:tc>
        <w:tc>
          <w:tcPr>
            <w:tcW w:w="822" w:type="dxa"/>
          </w:tcPr>
          <w:p w14:paraId="1FCCA1E7"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Do</w:t>
            </w:r>
          </w:p>
          <w:p w14:paraId="086BF0B7"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ochtend</w:t>
            </w:r>
          </w:p>
        </w:tc>
        <w:tc>
          <w:tcPr>
            <w:tcW w:w="760" w:type="dxa"/>
          </w:tcPr>
          <w:p w14:paraId="2FFE4F22"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Do</w:t>
            </w:r>
          </w:p>
          <w:p w14:paraId="4A2E9D19"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middag</w:t>
            </w:r>
          </w:p>
        </w:tc>
        <w:tc>
          <w:tcPr>
            <w:tcW w:w="822" w:type="dxa"/>
          </w:tcPr>
          <w:p w14:paraId="794DA870"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Vr</w:t>
            </w:r>
          </w:p>
          <w:p w14:paraId="3343C128"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ochtend</w:t>
            </w:r>
          </w:p>
        </w:tc>
        <w:tc>
          <w:tcPr>
            <w:tcW w:w="760" w:type="dxa"/>
          </w:tcPr>
          <w:p w14:paraId="4955E7BC"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Vr</w:t>
            </w:r>
          </w:p>
          <w:p w14:paraId="7FA7E6B8" w14:textId="77777777" w:rsidR="002B398D" w:rsidRPr="006D4673" w:rsidRDefault="002B398D" w:rsidP="00EE1C7A">
            <w:pPr>
              <w:rPr>
                <w:rFonts w:asciiTheme="majorHAnsi" w:hAnsiTheme="majorHAnsi" w:cstheme="majorHAnsi"/>
              </w:rPr>
            </w:pPr>
            <w:r w:rsidRPr="006D4673">
              <w:rPr>
                <w:rFonts w:asciiTheme="majorHAnsi" w:hAnsiTheme="majorHAnsi" w:cstheme="majorHAnsi"/>
              </w:rPr>
              <w:t>middag</w:t>
            </w:r>
          </w:p>
        </w:tc>
      </w:tr>
      <w:tr w:rsidR="002B398D" w:rsidRPr="006D4673" w14:paraId="2FC46493" w14:textId="77777777" w:rsidTr="0086111B">
        <w:tc>
          <w:tcPr>
            <w:tcW w:w="1271" w:type="dxa"/>
          </w:tcPr>
          <w:p w14:paraId="78E45635" w14:textId="77777777" w:rsidR="002B398D" w:rsidRDefault="008B5A0F" w:rsidP="00EE1C7A">
            <w:pPr>
              <w:rPr>
                <w:rFonts w:asciiTheme="majorHAnsi" w:hAnsiTheme="majorHAnsi" w:cstheme="majorHAnsi"/>
              </w:rPr>
            </w:pPr>
            <w:r w:rsidRPr="006D4673">
              <w:rPr>
                <w:rFonts w:asciiTheme="majorHAnsi" w:hAnsiTheme="majorHAnsi" w:cstheme="majorHAnsi"/>
              </w:rPr>
              <w:t>N. Bruins</w:t>
            </w:r>
          </w:p>
          <w:p w14:paraId="5737F55F" w14:textId="345338F0" w:rsidR="0086111B" w:rsidRPr="006D4673" w:rsidRDefault="0086111B" w:rsidP="00EE1C7A">
            <w:pPr>
              <w:rPr>
                <w:rFonts w:asciiTheme="majorHAnsi" w:hAnsiTheme="majorHAnsi" w:cstheme="majorHAnsi"/>
              </w:rPr>
            </w:pPr>
          </w:p>
        </w:tc>
        <w:tc>
          <w:tcPr>
            <w:tcW w:w="705" w:type="dxa"/>
          </w:tcPr>
          <w:p w14:paraId="18CD16C1" w14:textId="77F7D3C9" w:rsidR="002B398D" w:rsidRPr="006D4673" w:rsidRDefault="008B5A0F" w:rsidP="00EE1C7A">
            <w:pPr>
              <w:rPr>
                <w:rFonts w:asciiTheme="majorHAnsi" w:hAnsiTheme="majorHAnsi" w:cstheme="majorHAnsi"/>
              </w:rPr>
            </w:pPr>
            <w:r w:rsidRPr="006D4673">
              <w:rPr>
                <w:rFonts w:asciiTheme="majorHAnsi" w:hAnsiTheme="majorHAnsi" w:cstheme="majorHAnsi"/>
              </w:rPr>
              <w:t>X</w:t>
            </w:r>
          </w:p>
        </w:tc>
        <w:tc>
          <w:tcPr>
            <w:tcW w:w="759" w:type="dxa"/>
          </w:tcPr>
          <w:p w14:paraId="0EEEAA68" w14:textId="7984CEE9" w:rsidR="002B398D" w:rsidRPr="006D4673" w:rsidRDefault="008B5A0F" w:rsidP="00EE1C7A">
            <w:pPr>
              <w:rPr>
                <w:rFonts w:asciiTheme="majorHAnsi" w:hAnsiTheme="majorHAnsi" w:cstheme="majorHAnsi"/>
              </w:rPr>
            </w:pPr>
            <w:r w:rsidRPr="006D4673">
              <w:rPr>
                <w:rFonts w:asciiTheme="majorHAnsi" w:hAnsiTheme="majorHAnsi" w:cstheme="majorHAnsi"/>
              </w:rPr>
              <w:t>X</w:t>
            </w:r>
          </w:p>
        </w:tc>
        <w:tc>
          <w:tcPr>
            <w:tcW w:w="821" w:type="dxa"/>
          </w:tcPr>
          <w:p w14:paraId="750C0569" w14:textId="7702BB73" w:rsidR="002B398D" w:rsidRPr="006D4673" w:rsidRDefault="008B5A0F" w:rsidP="00EE1C7A">
            <w:pPr>
              <w:rPr>
                <w:rFonts w:asciiTheme="majorHAnsi" w:hAnsiTheme="majorHAnsi" w:cstheme="majorHAnsi"/>
              </w:rPr>
            </w:pPr>
            <w:r w:rsidRPr="006D4673">
              <w:rPr>
                <w:rFonts w:asciiTheme="majorHAnsi" w:hAnsiTheme="majorHAnsi" w:cstheme="majorHAnsi"/>
              </w:rPr>
              <w:t>X</w:t>
            </w:r>
          </w:p>
        </w:tc>
        <w:tc>
          <w:tcPr>
            <w:tcW w:w="760" w:type="dxa"/>
          </w:tcPr>
          <w:p w14:paraId="69387EBC" w14:textId="3EDE1FE4" w:rsidR="002B398D" w:rsidRPr="006D4673" w:rsidRDefault="008B5A0F" w:rsidP="00EE1C7A">
            <w:pPr>
              <w:rPr>
                <w:rFonts w:asciiTheme="majorHAnsi" w:hAnsiTheme="majorHAnsi" w:cstheme="majorHAnsi"/>
              </w:rPr>
            </w:pPr>
            <w:r w:rsidRPr="006D4673">
              <w:rPr>
                <w:rFonts w:asciiTheme="majorHAnsi" w:hAnsiTheme="majorHAnsi" w:cstheme="majorHAnsi"/>
              </w:rPr>
              <w:t>X</w:t>
            </w:r>
          </w:p>
        </w:tc>
        <w:tc>
          <w:tcPr>
            <w:tcW w:w="822" w:type="dxa"/>
          </w:tcPr>
          <w:p w14:paraId="3762DA39" w14:textId="77777777" w:rsidR="002B398D" w:rsidRPr="006D4673" w:rsidRDefault="002B398D" w:rsidP="00EE1C7A">
            <w:pPr>
              <w:rPr>
                <w:rFonts w:asciiTheme="majorHAnsi" w:hAnsiTheme="majorHAnsi" w:cstheme="majorHAnsi"/>
              </w:rPr>
            </w:pPr>
          </w:p>
        </w:tc>
        <w:tc>
          <w:tcPr>
            <w:tcW w:w="760" w:type="dxa"/>
          </w:tcPr>
          <w:p w14:paraId="665A9412" w14:textId="77777777" w:rsidR="002B398D" w:rsidRPr="006D4673" w:rsidRDefault="002B398D" w:rsidP="00EE1C7A">
            <w:pPr>
              <w:rPr>
                <w:rFonts w:asciiTheme="majorHAnsi" w:hAnsiTheme="majorHAnsi" w:cstheme="majorHAnsi"/>
              </w:rPr>
            </w:pPr>
          </w:p>
        </w:tc>
        <w:tc>
          <w:tcPr>
            <w:tcW w:w="822" w:type="dxa"/>
          </w:tcPr>
          <w:p w14:paraId="3BEF6ECD" w14:textId="77777777" w:rsidR="002B398D" w:rsidRPr="006D4673" w:rsidRDefault="00F83DFD" w:rsidP="00EE1C7A">
            <w:pPr>
              <w:rPr>
                <w:rFonts w:asciiTheme="majorHAnsi" w:hAnsiTheme="majorHAnsi" w:cstheme="majorHAnsi"/>
              </w:rPr>
            </w:pPr>
            <w:r w:rsidRPr="006D4673">
              <w:rPr>
                <w:rFonts w:asciiTheme="majorHAnsi" w:hAnsiTheme="majorHAnsi" w:cstheme="majorHAnsi"/>
              </w:rPr>
              <w:t>X</w:t>
            </w:r>
          </w:p>
        </w:tc>
        <w:tc>
          <w:tcPr>
            <w:tcW w:w="760" w:type="dxa"/>
          </w:tcPr>
          <w:p w14:paraId="6B7A7667" w14:textId="77777777" w:rsidR="002B398D" w:rsidRPr="006D4673" w:rsidRDefault="00F83DFD" w:rsidP="00EE1C7A">
            <w:pPr>
              <w:rPr>
                <w:rFonts w:asciiTheme="majorHAnsi" w:hAnsiTheme="majorHAnsi" w:cstheme="majorHAnsi"/>
              </w:rPr>
            </w:pPr>
            <w:r w:rsidRPr="006D4673">
              <w:rPr>
                <w:rFonts w:asciiTheme="majorHAnsi" w:hAnsiTheme="majorHAnsi" w:cstheme="majorHAnsi"/>
              </w:rPr>
              <w:t>X</w:t>
            </w:r>
          </w:p>
        </w:tc>
        <w:tc>
          <w:tcPr>
            <w:tcW w:w="822" w:type="dxa"/>
          </w:tcPr>
          <w:p w14:paraId="541D35A4" w14:textId="77777777" w:rsidR="002B398D" w:rsidRPr="006D4673" w:rsidRDefault="002B398D" w:rsidP="00EE1C7A">
            <w:pPr>
              <w:rPr>
                <w:rFonts w:asciiTheme="majorHAnsi" w:hAnsiTheme="majorHAnsi" w:cstheme="majorHAnsi"/>
              </w:rPr>
            </w:pPr>
          </w:p>
        </w:tc>
        <w:tc>
          <w:tcPr>
            <w:tcW w:w="760" w:type="dxa"/>
          </w:tcPr>
          <w:p w14:paraId="7F9FC7E4" w14:textId="77777777" w:rsidR="002B398D" w:rsidRPr="006D4673" w:rsidRDefault="002B398D" w:rsidP="00EE1C7A">
            <w:pPr>
              <w:rPr>
                <w:rFonts w:asciiTheme="majorHAnsi" w:hAnsiTheme="majorHAnsi" w:cstheme="majorHAnsi"/>
              </w:rPr>
            </w:pPr>
          </w:p>
        </w:tc>
      </w:tr>
      <w:tr w:rsidR="00F83DFD" w:rsidRPr="006D4673" w14:paraId="1ED2D904" w14:textId="77777777" w:rsidTr="0086111B">
        <w:tc>
          <w:tcPr>
            <w:tcW w:w="1271" w:type="dxa"/>
          </w:tcPr>
          <w:p w14:paraId="1C5320DD" w14:textId="326C35A8" w:rsidR="00F83DFD" w:rsidRPr="006D4673" w:rsidRDefault="0086111B" w:rsidP="00EE1C7A">
            <w:pPr>
              <w:rPr>
                <w:rFonts w:asciiTheme="majorHAnsi" w:hAnsiTheme="majorHAnsi" w:cstheme="majorHAnsi"/>
              </w:rPr>
            </w:pPr>
            <w:r>
              <w:rPr>
                <w:rFonts w:asciiTheme="majorHAnsi" w:hAnsiTheme="majorHAnsi" w:cstheme="majorHAnsi"/>
              </w:rPr>
              <w:t>M. Vogelaar</w:t>
            </w:r>
          </w:p>
        </w:tc>
        <w:tc>
          <w:tcPr>
            <w:tcW w:w="705" w:type="dxa"/>
          </w:tcPr>
          <w:p w14:paraId="3C20805F" w14:textId="0C6CCB03" w:rsidR="00F83DFD" w:rsidRPr="006D4673" w:rsidRDefault="00F83DFD" w:rsidP="00EE1C7A">
            <w:pPr>
              <w:rPr>
                <w:rFonts w:asciiTheme="majorHAnsi" w:hAnsiTheme="majorHAnsi" w:cstheme="majorHAnsi"/>
              </w:rPr>
            </w:pPr>
          </w:p>
        </w:tc>
        <w:tc>
          <w:tcPr>
            <w:tcW w:w="759" w:type="dxa"/>
          </w:tcPr>
          <w:p w14:paraId="45E99E4B" w14:textId="3E6D9152" w:rsidR="00F83DFD" w:rsidRPr="006D4673" w:rsidRDefault="00F83DFD" w:rsidP="00EE1C7A">
            <w:pPr>
              <w:rPr>
                <w:rFonts w:asciiTheme="majorHAnsi" w:hAnsiTheme="majorHAnsi" w:cstheme="majorHAnsi"/>
              </w:rPr>
            </w:pPr>
          </w:p>
        </w:tc>
        <w:tc>
          <w:tcPr>
            <w:tcW w:w="821" w:type="dxa"/>
          </w:tcPr>
          <w:p w14:paraId="2E6A7EA9" w14:textId="77777777" w:rsidR="00F83DFD" w:rsidRPr="006D4673" w:rsidRDefault="00F83DFD" w:rsidP="00EE1C7A">
            <w:pPr>
              <w:rPr>
                <w:rFonts w:asciiTheme="majorHAnsi" w:hAnsiTheme="majorHAnsi" w:cstheme="majorHAnsi"/>
              </w:rPr>
            </w:pPr>
          </w:p>
        </w:tc>
        <w:tc>
          <w:tcPr>
            <w:tcW w:w="760" w:type="dxa"/>
          </w:tcPr>
          <w:p w14:paraId="4689E3F3" w14:textId="77777777" w:rsidR="00F83DFD" w:rsidRPr="006D4673" w:rsidRDefault="00F83DFD" w:rsidP="00EE1C7A">
            <w:pPr>
              <w:rPr>
                <w:rFonts w:asciiTheme="majorHAnsi" w:hAnsiTheme="majorHAnsi" w:cstheme="majorHAnsi"/>
              </w:rPr>
            </w:pPr>
          </w:p>
        </w:tc>
        <w:tc>
          <w:tcPr>
            <w:tcW w:w="822" w:type="dxa"/>
          </w:tcPr>
          <w:p w14:paraId="32FAB0DA" w14:textId="5B3E40BB" w:rsidR="00F83DFD"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60" w:type="dxa"/>
          </w:tcPr>
          <w:p w14:paraId="565F7149" w14:textId="7E463E7D" w:rsidR="00F83DFD"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2689F269" w14:textId="6BC9327B" w:rsidR="00F83DFD" w:rsidRPr="006D4673" w:rsidRDefault="00F83DFD" w:rsidP="00EE1C7A">
            <w:pPr>
              <w:rPr>
                <w:rFonts w:asciiTheme="majorHAnsi" w:hAnsiTheme="majorHAnsi" w:cstheme="majorHAnsi"/>
              </w:rPr>
            </w:pPr>
          </w:p>
        </w:tc>
        <w:tc>
          <w:tcPr>
            <w:tcW w:w="760" w:type="dxa"/>
          </w:tcPr>
          <w:p w14:paraId="15256769" w14:textId="44B4EBDC" w:rsidR="00F83DFD" w:rsidRPr="006D4673" w:rsidRDefault="00F83DFD" w:rsidP="00EE1C7A">
            <w:pPr>
              <w:rPr>
                <w:rFonts w:asciiTheme="majorHAnsi" w:hAnsiTheme="majorHAnsi" w:cstheme="majorHAnsi"/>
              </w:rPr>
            </w:pPr>
          </w:p>
        </w:tc>
        <w:tc>
          <w:tcPr>
            <w:tcW w:w="822" w:type="dxa"/>
          </w:tcPr>
          <w:p w14:paraId="56FCE2A3" w14:textId="3FCA9BF2" w:rsidR="00F83DFD"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3E8F6999" w14:textId="5ACD5646" w:rsidR="00F83DFD" w:rsidRPr="006D4673" w:rsidRDefault="0086111B" w:rsidP="00EE1C7A">
            <w:pPr>
              <w:rPr>
                <w:rFonts w:asciiTheme="majorHAnsi" w:hAnsiTheme="majorHAnsi" w:cstheme="majorHAnsi"/>
              </w:rPr>
            </w:pPr>
            <w:r>
              <w:rPr>
                <w:rFonts w:asciiTheme="majorHAnsi" w:hAnsiTheme="majorHAnsi" w:cstheme="majorHAnsi"/>
              </w:rPr>
              <w:t>X</w:t>
            </w:r>
          </w:p>
        </w:tc>
      </w:tr>
      <w:tr w:rsidR="00F83DFD" w:rsidRPr="006D4673" w14:paraId="5A310FD7" w14:textId="77777777" w:rsidTr="0086111B">
        <w:tc>
          <w:tcPr>
            <w:tcW w:w="1271" w:type="dxa"/>
          </w:tcPr>
          <w:p w14:paraId="34EF5C91" w14:textId="77777777" w:rsidR="00F83DFD" w:rsidRDefault="0086111B" w:rsidP="00EE1C7A">
            <w:pPr>
              <w:rPr>
                <w:rFonts w:asciiTheme="majorHAnsi" w:hAnsiTheme="majorHAnsi" w:cstheme="majorHAnsi"/>
              </w:rPr>
            </w:pPr>
            <w:r>
              <w:rPr>
                <w:rFonts w:asciiTheme="majorHAnsi" w:hAnsiTheme="majorHAnsi" w:cstheme="majorHAnsi"/>
              </w:rPr>
              <w:t xml:space="preserve">B. </w:t>
            </w:r>
            <w:proofErr w:type="spellStart"/>
            <w:r>
              <w:rPr>
                <w:rFonts w:asciiTheme="majorHAnsi" w:hAnsiTheme="majorHAnsi" w:cstheme="majorHAnsi"/>
              </w:rPr>
              <w:t>Tiggeler</w:t>
            </w:r>
            <w:proofErr w:type="spellEnd"/>
          </w:p>
          <w:p w14:paraId="1936C106" w14:textId="008607B9" w:rsidR="0086111B" w:rsidRPr="006D4673" w:rsidRDefault="0086111B" w:rsidP="00EE1C7A">
            <w:pPr>
              <w:rPr>
                <w:rFonts w:asciiTheme="majorHAnsi" w:hAnsiTheme="majorHAnsi" w:cstheme="majorHAnsi"/>
              </w:rPr>
            </w:pPr>
          </w:p>
        </w:tc>
        <w:tc>
          <w:tcPr>
            <w:tcW w:w="705" w:type="dxa"/>
          </w:tcPr>
          <w:p w14:paraId="6497C68A" w14:textId="7E67663A" w:rsidR="00F83DFD" w:rsidRPr="006D4673" w:rsidRDefault="0086111B" w:rsidP="00EE1C7A">
            <w:pPr>
              <w:rPr>
                <w:rFonts w:asciiTheme="majorHAnsi" w:hAnsiTheme="majorHAnsi" w:cstheme="majorHAnsi"/>
              </w:rPr>
            </w:pPr>
            <w:r>
              <w:rPr>
                <w:rFonts w:asciiTheme="majorHAnsi" w:hAnsiTheme="majorHAnsi" w:cstheme="majorHAnsi"/>
              </w:rPr>
              <w:t>X</w:t>
            </w:r>
          </w:p>
        </w:tc>
        <w:tc>
          <w:tcPr>
            <w:tcW w:w="759" w:type="dxa"/>
          </w:tcPr>
          <w:p w14:paraId="2DA8814A" w14:textId="77777777" w:rsidR="00F83DFD" w:rsidRPr="006D4673" w:rsidRDefault="00F83DFD" w:rsidP="00EE1C7A">
            <w:pPr>
              <w:rPr>
                <w:rFonts w:asciiTheme="majorHAnsi" w:hAnsiTheme="majorHAnsi" w:cstheme="majorHAnsi"/>
              </w:rPr>
            </w:pPr>
            <w:r w:rsidRPr="006D4673">
              <w:rPr>
                <w:rFonts w:asciiTheme="majorHAnsi" w:hAnsiTheme="majorHAnsi" w:cstheme="majorHAnsi"/>
              </w:rPr>
              <w:t>X</w:t>
            </w:r>
          </w:p>
        </w:tc>
        <w:tc>
          <w:tcPr>
            <w:tcW w:w="821" w:type="dxa"/>
          </w:tcPr>
          <w:p w14:paraId="3474AF9A" w14:textId="018706AA" w:rsidR="00F83DFD"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7B8177DD" w14:textId="6AC7009C" w:rsidR="00F83DFD"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30E06015" w14:textId="15FDAEB2" w:rsidR="00F83DFD" w:rsidRPr="006D4673" w:rsidRDefault="00F83DFD" w:rsidP="00EE1C7A">
            <w:pPr>
              <w:rPr>
                <w:rFonts w:asciiTheme="majorHAnsi" w:hAnsiTheme="majorHAnsi" w:cstheme="majorHAnsi"/>
              </w:rPr>
            </w:pPr>
          </w:p>
        </w:tc>
        <w:tc>
          <w:tcPr>
            <w:tcW w:w="760" w:type="dxa"/>
          </w:tcPr>
          <w:p w14:paraId="2AD2D6C7" w14:textId="77B5D6C8" w:rsidR="00F83DFD" w:rsidRPr="006D4673" w:rsidRDefault="00F83DFD" w:rsidP="00EE1C7A">
            <w:pPr>
              <w:rPr>
                <w:rFonts w:asciiTheme="majorHAnsi" w:hAnsiTheme="majorHAnsi" w:cstheme="majorHAnsi"/>
              </w:rPr>
            </w:pPr>
          </w:p>
        </w:tc>
        <w:tc>
          <w:tcPr>
            <w:tcW w:w="822" w:type="dxa"/>
          </w:tcPr>
          <w:p w14:paraId="75865F44" w14:textId="402395D7" w:rsidR="00F83DFD" w:rsidRPr="006D4673" w:rsidRDefault="00F83DFD" w:rsidP="00EE1C7A">
            <w:pPr>
              <w:rPr>
                <w:rFonts w:asciiTheme="majorHAnsi" w:hAnsiTheme="majorHAnsi" w:cstheme="majorHAnsi"/>
              </w:rPr>
            </w:pPr>
          </w:p>
        </w:tc>
        <w:tc>
          <w:tcPr>
            <w:tcW w:w="760" w:type="dxa"/>
          </w:tcPr>
          <w:p w14:paraId="3F019EC7" w14:textId="30383545" w:rsidR="00F83DFD" w:rsidRPr="006D4673" w:rsidRDefault="00F83DFD" w:rsidP="00EE1C7A">
            <w:pPr>
              <w:rPr>
                <w:rFonts w:asciiTheme="majorHAnsi" w:hAnsiTheme="majorHAnsi" w:cstheme="majorHAnsi"/>
              </w:rPr>
            </w:pPr>
          </w:p>
        </w:tc>
        <w:tc>
          <w:tcPr>
            <w:tcW w:w="822" w:type="dxa"/>
          </w:tcPr>
          <w:p w14:paraId="3C350180" w14:textId="77605B93" w:rsidR="00F83DFD" w:rsidRPr="006D4673" w:rsidRDefault="00F83DFD" w:rsidP="00EE1C7A">
            <w:pPr>
              <w:rPr>
                <w:rFonts w:asciiTheme="majorHAnsi" w:hAnsiTheme="majorHAnsi" w:cstheme="majorHAnsi"/>
              </w:rPr>
            </w:pPr>
          </w:p>
        </w:tc>
        <w:tc>
          <w:tcPr>
            <w:tcW w:w="760" w:type="dxa"/>
          </w:tcPr>
          <w:p w14:paraId="588750BC" w14:textId="46A6097E" w:rsidR="00F83DFD" w:rsidRPr="006D4673" w:rsidRDefault="00F83DFD" w:rsidP="00EE1C7A">
            <w:pPr>
              <w:rPr>
                <w:rFonts w:asciiTheme="majorHAnsi" w:hAnsiTheme="majorHAnsi" w:cstheme="majorHAnsi"/>
              </w:rPr>
            </w:pPr>
          </w:p>
        </w:tc>
      </w:tr>
      <w:tr w:rsidR="008B5A0F" w:rsidRPr="006D4673" w14:paraId="48E74C4E" w14:textId="77777777" w:rsidTr="0086111B">
        <w:tc>
          <w:tcPr>
            <w:tcW w:w="1271" w:type="dxa"/>
          </w:tcPr>
          <w:p w14:paraId="41D7320B" w14:textId="77777777" w:rsidR="008B5A0F" w:rsidRDefault="008B5A0F" w:rsidP="00EE1C7A">
            <w:pPr>
              <w:rPr>
                <w:rFonts w:asciiTheme="majorHAnsi" w:hAnsiTheme="majorHAnsi" w:cstheme="majorHAnsi"/>
              </w:rPr>
            </w:pPr>
            <w:r w:rsidRPr="006D4673">
              <w:rPr>
                <w:rFonts w:asciiTheme="majorHAnsi" w:hAnsiTheme="majorHAnsi" w:cstheme="majorHAnsi"/>
              </w:rPr>
              <w:t>M. Joppe</w:t>
            </w:r>
          </w:p>
          <w:p w14:paraId="5DCAC723" w14:textId="6E8100C5" w:rsidR="0086111B" w:rsidRPr="006D4673" w:rsidRDefault="0086111B" w:rsidP="00EE1C7A">
            <w:pPr>
              <w:rPr>
                <w:rFonts w:asciiTheme="majorHAnsi" w:hAnsiTheme="majorHAnsi" w:cstheme="majorHAnsi"/>
              </w:rPr>
            </w:pPr>
          </w:p>
        </w:tc>
        <w:tc>
          <w:tcPr>
            <w:tcW w:w="705" w:type="dxa"/>
          </w:tcPr>
          <w:p w14:paraId="47467370" w14:textId="516AEDEC" w:rsidR="008B5A0F" w:rsidRPr="006D4673" w:rsidRDefault="0086111B" w:rsidP="00EE1C7A">
            <w:pPr>
              <w:rPr>
                <w:rFonts w:asciiTheme="majorHAnsi" w:hAnsiTheme="majorHAnsi" w:cstheme="majorHAnsi"/>
              </w:rPr>
            </w:pPr>
            <w:r>
              <w:rPr>
                <w:rFonts w:asciiTheme="majorHAnsi" w:hAnsiTheme="majorHAnsi" w:cstheme="majorHAnsi"/>
              </w:rPr>
              <w:t>X</w:t>
            </w:r>
          </w:p>
        </w:tc>
        <w:tc>
          <w:tcPr>
            <w:tcW w:w="759" w:type="dxa"/>
          </w:tcPr>
          <w:p w14:paraId="74C774D6" w14:textId="0E36542C" w:rsidR="008B5A0F" w:rsidRPr="006D4673" w:rsidRDefault="0086111B" w:rsidP="00EE1C7A">
            <w:pPr>
              <w:rPr>
                <w:rFonts w:asciiTheme="majorHAnsi" w:hAnsiTheme="majorHAnsi" w:cstheme="majorHAnsi"/>
              </w:rPr>
            </w:pPr>
            <w:r>
              <w:rPr>
                <w:rFonts w:asciiTheme="majorHAnsi" w:hAnsiTheme="majorHAnsi" w:cstheme="majorHAnsi"/>
              </w:rPr>
              <w:t>X</w:t>
            </w:r>
          </w:p>
        </w:tc>
        <w:tc>
          <w:tcPr>
            <w:tcW w:w="821" w:type="dxa"/>
          </w:tcPr>
          <w:p w14:paraId="22DA3E30" w14:textId="77777777" w:rsidR="008B5A0F" w:rsidRPr="006D4673" w:rsidRDefault="008B5A0F" w:rsidP="00EE1C7A">
            <w:pPr>
              <w:rPr>
                <w:rFonts w:asciiTheme="majorHAnsi" w:hAnsiTheme="majorHAnsi" w:cstheme="majorHAnsi"/>
              </w:rPr>
            </w:pPr>
          </w:p>
        </w:tc>
        <w:tc>
          <w:tcPr>
            <w:tcW w:w="760" w:type="dxa"/>
          </w:tcPr>
          <w:p w14:paraId="29908870" w14:textId="77777777" w:rsidR="008B5A0F" w:rsidRPr="006D4673" w:rsidRDefault="008B5A0F" w:rsidP="00EE1C7A">
            <w:pPr>
              <w:rPr>
                <w:rFonts w:asciiTheme="majorHAnsi" w:hAnsiTheme="majorHAnsi" w:cstheme="majorHAnsi"/>
              </w:rPr>
            </w:pPr>
          </w:p>
        </w:tc>
        <w:tc>
          <w:tcPr>
            <w:tcW w:w="822" w:type="dxa"/>
          </w:tcPr>
          <w:p w14:paraId="28CEF1BA" w14:textId="583353DE" w:rsidR="008B5A0F" w:rsidRPr="006D4673" w:rsidRDefault="008B5A0F" w:rsidP="00EE1C7A">
            <w:pPr>
              <w:rPr>
                <w:rFonts w:asciiTheme="majorHAnsi" w:hAnsiTheme="majorHAnsi" w:cstheme="majorHAnsi"/>
              </w:rPr>
            </w:pPr>
          </w:p>
        </w:tc>
        <w:tc>
          <w:tcPr>
            <w:tcW w:w="760" w:type="dxa"/>
          </w:tcPr>
          <w:p w14:paraId="261C3986" w14:textId="5FC9B50B" w:rsidR="008B5A0F" w:rsidRPr="006D4673" w:rsidRDefault="008B5A0F" w:rsidP="00EE1C7A">
            <w:pPr>
              <w:rPr>
                <w:rFonts w:asciiTheme="majorHAnsi" w:hAnsiTheme="majorHAnsi" w:cstheme="majorHAnsi"/>
              </w:rPr>
            </w:pPr>
          </w:p>
        </w:tc>
        <w:tc>
          <w:tcPr>
            <w:tcW w:w="822" w:type="dxa"/>
          </w:tcPr>
          <w:p w14:paraId="23D79210" w14:textId="77777777" w:rsidR="008B5A0F" w:rsidRPr="006D4673" w:rsidRDefault="008B5A0F" w:rsidP="00EE1C7A">
            <w:pPr>
              <w:rPr>
                <w:rFonts w:asciiTheme="majorHAnsi" w:hAnsiTheme="majorHAnsi" w:cstheme="majorHAnsi"/>
              </w:rPr>
            </w:pPr>
          </w:p>
        </w:tc>
        <w:tc>
          <w:tcPr>
            <w:tcW w:w="760" w:type="dxa"/>
          </w:tcPr>
          <w:p w14:paraId="200B3520" w14:textId="77777777" w:rsidR="008B5A0F" w:rsidRPr="006D4673" w:rsidRDefault="008B5A0F" w:rsidP="00EE1C7A">
            <w:pPr>
              <w:rPr>
                <w:rFonts w:asciiTheme="majorHAnsi" w:hAnsiTheme="majorHAnsi" w:cstheme="majorHAnsi"/>
              </w:rPr>
            </w:pPr>
          </w:p>
        </w:tc>
        <w:tc>
          <w:tcPr>
            <w:tcW w:w="822" w:type="dxa"/>
          </w:tcPr>
          <w:p w14:paraId="6901C0C6" w14:textId="77777777" w:rsidR="008B5A0F" w:rsidRPr="006D4673" w:rsidRDefault="008B5A0F" w:rsidP="00EE1C7A">
            <w:pPr>
              <w:rPr>
                <w:rFonts w:asciiTheme="majorHAnsi" w:hAnsiTheme="majorHAnsi" w:cstheme="majorHAnsi"/>
              </w:rPr>
            </w:pPr>
          </w:p>
        </w:tc>
        <w:tc>
          <w:tcPr>
            <w:tcW w:w="760" w:type="dxa"/>
          </w:tcPr>
          <w:p w14:paraId="034D55F5" w14:textId="77777777" w:rsidR="008B5A0F" w:rsidRPr="006D4673" w:rsidRDefault="008B5A0F" w:rsidP="00EE1C7A">
            <w:pPr>
              <w:rPr>
                <w:rFonts w:asciiTheme="majorHAnsi" w:hAnsiTheme="majorHAnsi" w:cstheme="majorHAnsi"/>
              </w:rPr>
            </w:pPr>
          </w:p>
        </w:tc>
      </w:tr>
      <w:tr w:rsidR="008B5A0F" w:rsidRPr="006D4673" w14:paraId="53204700" w14:textId="77777777" w:rsidTr="0086111B">
        <w:tc>
          <w:tcPr>
            <w:tcW w:w="1271" w:type="dxa"/>
          </w:tcPr>
          <w:p w14:paraId="771F9D6B" w14:textId="77777777" w:rsidR="008B5A0F" w:rsidRDefault="0086111B" w:rsidP="00EE1C7A">
            <w:pPr>
              <w:rPr>
                <w:rFonts w:asciiTheme="majorHAnsi" w:hAnsiTheme="majorHAnsi" w:cstheme="majorHAnsi"/>
              </w:rPr>
            </w:pPr>
            <w:r>
              <w:rPr>
                <w:rFonts w:asciiTheme="majorHAnsi" w:hAnsiTheme="majorHAnsi" w:cstheme="majorHAnsi"/>
              </w:rPr>
              <w:t>S. Ceder</w:t>
            </w:r>
          </w:p>
          <w:p w14:paraId="354EA7AF" w14:textId="521C544F" w:rsidR="0086111B" w:rsidRPr="006D4673" w:rsidRDefault="0086111B" w:rsidP="00EE1C7A">
            <w:pPr>
              <w:rPr>
                <w:rFonts w:asciiTheme="majorHAnsi" w:hAnsiTheme="majorHAnsi" w:cstheme="majorHAnsi"/>
              </w:rPr>
            </w:pPr>
          </w:p>
        </w:tc>
        <w:tc>
          <w:tcPr>
            <w:tcW w:w="705" w:type="dxa"/>
          </w:tcPr>
          <w:p w14:paraId="2583BA98" w14:textId="05484944" w:rsidR="008B5A0F" w:rsidRPr="006D4673" w:rsidRDefault="008B5A0F" w:rsidP="00EE1C7A">
            <w:pPr>
              <w:rPr>
                <w:rFonts w:asciiTheme="majorHAnsi" w:hAnsiTheme="majorHAnsi" w:cstheme="majorHAnsi"/>
              </w:rPr>
            </w:pPr>
          </w:p>
        </w:tc>
        <w:tc>
          <w:tcPr>
            <w:tcW w:w="759" w:type="dxa"/>
          </w:tcPr>
          <w:p w14:paraId="499A20C6" w14:textId="1CFBDC8A" w:rsidR="008B5A0F" w:rsidRPr="006D4673" w:rsidRDefault="008B5A0F" w:rsidP="00EE1C7A">
            <w:pPr>
              <w:rPr>
                <w:rFonts w:asciiTheme="majorHAnsi" w:hAnsiTheme="majorHAnsi" w:cstheme="majorHAnsi"/>
              </w:rPr>
            </w:pPr>
          </w:p>
        </w:tc>
        <w:tc>
          <w:tcPr>
            <w:tcW w:w="821" w:type="dxa"/>
          </w:tcPr>
          <w:p w14:paraId="38E837AD" w14:textId="1E811FBD"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60" w:type="dxa"/>
          </w:tcPr>
          <w:p w14:paraId="3FACC954" w14:textId="5AAB5C64"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62B4816B" w14:textId="12E70CAF" w:rsidR="008B5A0F"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41D5C0E9" w14:textId="44DE3DF6" w:rsidR="008B5A0F" w:rsidRPr="006D4673" w:rsidRDefault="0086111B" w:rsidP="00EE1C7A">
            <w:pPr>
              <w:rPr>
                <w:rFonts w:asciiTheme="majorHAnsi" w:hAnsiTheme="majorHAnsi" w:cstheme="majorHAnsi"/>
              </w:rPr>
            </w:pPr>
            <w:r>
              <w:rPr>
                <w:rFonts w:asciiTheme="majorHAnsi" w:hAnsiTheme="majorHAnsi" w:cstheme="majorHAnsi"/>
              </w:rPr>
              <w:t>X</w:t>
            </w:r>
          </w:p>
        </w:tc>
        <w:tc>
          <w:tcPr>
            <w:tcW w:w="822" w:type="dxa"/>
          </w:tcPr>
          <w:p w14:paraId="405678B8" w14:textId="412F72D8" w:rsidR="008B5A0F" w:rsidRPr="006D4673" w:rsidRDefault="008B5A0F" w:rsidP="00EE1C7A">
            <w:pPr>
              <w:rPr>
                <w:rFonts w:asciiTheme="majorHAnsi" w:hAnsiTheme="majorHAnsi" w:cstheme="majorHAnsi"/>
              </w:rPr>
            </w:pPr>
          </w:p>
        </w:tc>
        <w:tc>
          <w:tcPr>
            <w:tcW w:w="760" w:type="dxa"/>
          </w:tcPr>
          <w:p w14:paraId="50620F06" w14:textId="5455AAB3" w:rsidR="008B5A0F" w:rsidRPr="006D4673" w:rsidRDefault="008B5A0F" w:rsidP="00EE1C7A">
            <w:pPr>
              <w:rPr>
                <w:rFonts w:asciiTheme="majorHAnsi" w:hAnsiTheme="majorHAnsi" w:cstheme="majorHAnsi"/>
              </w:rPr>
            </w:pPr>
          </w:p>
        </w:tc>
        <w:tc>
          <w:tcPr>
            <w:tcW w:w="822" w:type="dxa"/>
          </w:tcPr>
          <w:p w14:paraId="5CE72D66" w14:textId="758273E2" w:rsidR="008B5A0F" w:rsidRPr="006D4673" w:rsidRDefault="008B5A0F" w:rsidP="00EE1C7A">
            <w:pPr>
              <w:rPr>
                <w:rFonts w:asciiTheme="majorHAnsi" w:hAnsiTheme="majorHAnsi" w:cstheme="majorHAnsi"/>
              </w:rPr>
            </w:pPr>
          </w:p>
        </w:tc>
        <w:tc>
          <w:tcPr>
            <w:tcW w:w="760" w:type="dxa"/>
          </w:tcPr>
          <w:p w14:paraId="2BC58230" w14:textId="28A4A3A8" w:rsidR="008B5A0F" w:rsidRPr="006D4673" w:rsidRDefault="008B5A0F" w:rsidP="00EE1C7A">
            <w:pPr>
              <w:rPr>
                <w:rFonts w:asciiTheme="majorHAnsi" w:hAnsiTheme="majorHAnsi" w:cstheme="majorHAnsi"/>
              </w:rPr>
            </w:pPr>
          </w:p>
        </w:tc>
      </w:tr>
      <w:tr w:rsidR="008B5A0F" w:rsidRPr="006D4673" w14:paraId="44C00407" w14:textId="77777777" w:rsidTr="0086111B">
        <w:tc>
          <w:tcPr>
            <w:tcW w:w="1271" w:type="dxa"/>
          </w:tcPr>
          <w:p w14:paraId="66E69696" w14:textId="47CC112D" w:rsidR="008B5A0F" w:rsidRPr="006D4673" w:rsidRDefault="00206A2F" w:rsidP="00EE1C7A">
            <w:pPr>
              <w:rPr>
                <w:rFonts w:asciiTheme="majorHAnsi" w:hAnsiTheme="majorHAnsi" w:cstheme="majorHAnsi"/>
              </w:rPr>
            </w:pPr>
            <w:r w:rsidRPr="006D4673">
              <w:rPr>
                <w:rFonts w:asciiTheme="majorHAnsi" w:hAnsiTheme="majorHAnsi" w:cstheme="majorHAnsi"/>
              </w:rPr>
              <w:t xml:space="preserve">A. </w:t>
            </w:r>
            <w:proofErr w:type="spellStart"/>
            <w:r w:rsidR="0086111B">
              <w:rPr>
                <w:rFonts w:asciiTheme="majorHAnsi" w:hAnsiTheme="majorHAnsi" w:cstheme="majorHAnsi"/>
              </w:rPr>
              <w:t>Demircelik</w:t>
            </w:r>
            <w:proofErr w:type="spellEnd"/>
          </w:p>
        </w:tc>
        <w:tc>
          <w:tcPr>
            <w:tcW w:w="705" w:type="dxa"/>
          </w:tcPr>
          <w:p w14:paraId="372BEEBB" w14:textId="64FF886F"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59" w:type="dxa"/>
          </w:tcPr>
          <w:p w14:paraId="2B72478A" w14:textId="3A21FE8A"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1" w:type="dxa"/>
          </w:tcPr>
          <w:p w14:paraId="5A2F372C" w14:textId="452EC368"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60" w:type="dxa"/>
          </w:tcPr>
          <w:p w14:paraId="60647C1B" w14:textId="20DEBDB9"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09FA11F2" w14:textId="1C211815"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60" w:type="dxa"/>
          </w:tcPr>
          <w:p w14:paraId="598F273C" w14:textId="6CA3E905" w:rsidR="008B5A0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63E11D15" w14:textId="2E4CB365" w:rsidR="008B5A0F" w:rsidRPr="006D4673" w:rsidRDefault="008B5A0F" w:rsidP="00EE1C7A">
            <w:pPr>
              <w:rPr>
                <w:rFonts w:asciiTheme="majorHAnsi" w:hAnsiTheme="majorHAnsi" w:cstheme="majorHAnsi"/>
              </w:rPr>
            </w:pPr>
          </w:p>
        </w:tc>
        <w:tc>
          <w:tcPr>
            <w:tcW w:w="760" w:type="dxa"/>
          </w:tcPr>
          <w:p w14:paraId="4E25AB3C" w14:textId="4F2735ED" w:rsidR="008B5A0F" w:rsidRPr="006D4673" w:rsidRDefault="008B5A0F" w:rsidP="00EE1C7A">
            <w:pPr>
              <w:rPr>
                <w:rFonts w:asciiTheme="majorHAnsi" w:hAnsiTheme="majorHAnsi" w:cstheme="majorHAnsi"/>
              </w:rPr>
            </w:pPr>
          </w:p>
        </w:tc>
        <w:tc>
          <w:tcPr>
            <w:tcW w:w="822" w:type="dxa"/>
          </w:tcPr>
          <w:p w14:paraId="1626F943" w14:textId="77777777" w:rsidR="008B5A0F" w:rsidRPr="006D4673" w:rsidRDefault="008B5A0F" w:rsidP="00EE1C7A">
            <w:pPr>
              <w:rPr>
                <w:rFonts w:asciiTheme="majorHAnsi" w:hAnsiTheme="majorHAnsi" w:cstheme="majorHAnsi"/>
              </w:rPr>
            </w:pPr>
          </w:p>
        </w:tc>
        <w:tc>
          <w:tcPr>
            <w:tcW w:w="760" w:type="dxa"/>
          </w:tcPr>
          <w:p w14:paraId="7035385C" w14:textId="77777777" w:rsidR="008B5A0F" w:rsidRPr="006D4673" w:rsidRDefault="008B5A0F" w:rsidP="00EE1C7A">
            <w:pPr>
              <w:rPr>
                <w:rFonts w:asciiTheme="majorHAnsi" w:hAnsiTheme="majorHAnsi" w:cstheme="majorHAnsi"/>
              </w:rPr>
            </w:pPr>
          </w:p>
        </w:tc>
      </w:tr>
      <w:tr w:rsidR="00206A2F" w:rsidRPr="006D4673" w14:paraId="232D3E6A" w14:textId="77777777" w:rsidTr="0086111B">
        <w:tc>
          <w:tcPr>
            <w:tcW w:w="1271" w:type="dxa"/>
          </w:tcPr>
          <w:p w14:paraId="530665DB" w14:textId="480D5351" w:rsidR="00206A2F" w:rsidRPr="006D4673" w:rsidRDefault="0086111B" w:rsidP="00EE1C7A">
            <w:pPr>
              <w:rPr>
                <w:rFonts w:asciiTheme="majorHAnsi" w:hAnsiTheme="majorHAnsi" w:cstheme="majorHAnsi"/>
              </w:rPr>
            </w:pPr>
            <w:r>
              <w:rPr>
                <w:rFonts w:asciiTheme="majorHAnsi" w:hAnsiTheme="majorHAnsi" w:cstheme="majorHAnsi"/>
              </w:rPr>
              <w:t xml:space="preserve">H. </w:t>
            </w:r>
            <w:proofErr w:type="spellStart"/>
            <w:r>
              <w:rPr>
                <w:rFonts w:asciiTheme="majorHAnsi" w:hAnsiTheme="majorHAnsi" w:cstheme="majorHAnsi"/>
              </w:rPr>
              <w:t>Sharifi</w:t>
            </w:r>
            <w:proofErr w:type="spellEnd"/>
          </w:p>
        </w:tc>
        <w:tc>
          <w:tcPr>
            <w:tcW w:w="705" w:type="dxa"/>
          </w:tcPr>
          <w:p w14:paraId="3BD023C7" w14:textId="77777777" w:rsidR="00206A2F" w:rsidRDefault="00206A2F" w:rsidP="00EE1C7A">
            <w:pPr>
              <w:rPr>
                <w:rFonts w:asciiTheme="majorHAnsi" w:hAnsiTheme="majorHAnsi" w:cstheme="majorHAnsi"/>
              </w:rPr>
            </w:pPr>
          </w:p>
          <w:p w14:paraId="377E6F21" w14:textId="1F7B7377" w:rsidR="0086111B" w:rsidRPr="006D4673" w:rsidRDefault="0086111B" w:rsidP="00EE1C7A">
            <w:pPr>
              <w:rPr>
                <w:rFonts w:asciiTheme="majorHAnsi" w:hAnsiTheme="majorHAnsi" w:cstheme="majorHAnsi"/>
              </w:rPr>
            </w:pPr>
          </w:p>
        </w:tc>
        <w:tc>
          <w:tcPr>
            <w:tcW w:w="759" w:type="dxa"/>
          </w:tcPr>
          <w:p w14:paraId="087A2666" w14:textId="4F8AEB8E" w:rsidR="00206A2F" w:rsidRPr="006D4673" w:rsidRDefault="00206A2F" w:rsidP="00EE1C7A">
            <w:pPr>
              <w:rPr>
                <w:rFonts w:asciiTheme="majorHAnsi" w:hAnsiTheme="majorHAnsi" w:cstheme="majorHAnsi"/>
              </w:rPr>
            </w:pPr>
          </w:p>
        </w:tc>
        <w:tc>
          <w:tcPr>
            <w:tcW w:w="821" w:type="dxa"/>
          </w:tcPr>
          <w:p w14:paraId="511FCFA0" w14:textId="5E095DA4" w:rsidR="00206A2F" w:rsidRPr="006D4673" w:rsidRDefault="00206A2F" w:rsidP="00EE1C7A">
            <w:pPr>
              <w:rPr>
                <w:rFonts w:asciiTheme="majorHAnsi" w:hAnsiTheme="majorHAnsi" w:cstheme="majorHAnsi"/>
              </w:rPr>
            </w:pPr>
          </w:p>
        </w:tc>
        <w:tc>
          <w:tcPr>
            <w:tcW w:w="760" w:type="dxa"/>
          </w:tcPr>
          <w:p w14:paraId="4C6D0C49" w14:textId="285A4C5F" w:rsidR="00206A2F" w:rsidRPr="006D4673" w:rsidRDefault="00206A2F" w:rsidP="00EE1C7A">
            <w:pPr>
              <w:rPr>
                <w:rFonts w:asciiTheme="majorHAnsi" w:hAnsiTheme="majorHAnsi" w:cstheme="majorHAnsi"/>
              </w:rPr>
            </w:pPr>
          </w:p>
        </w:tc>
        <w:tc>
          <w:tcPr>
            <w:tcW w:w="822" w:type="dxa"/>
          </w:tcPr>
          <w:p w14:paraId="0E7D1A39" w14:textId="2B30B2A7" w:rsidR="00206A2F" w:rsidRPr="006D4673" w:rsidRDefault="00206A2F" w:rsidP="00EE1C7A">
            <w:pPr>
              <w:rPr>
                <w:rFonts w:asciiTheme="majorHAnsi" w:hAnsiTheme="majorHAnsi" w:cstheme="majorHAnsi"/>
              </w:rPr>
            </w:pPr>
          </w:p>
        </w:tc>
        <w:tc>
          <w:tcPr>
            <w:tcW w:w="760" w:type="dxa"/>
          </w:tcPr>
          <w:p w14:paraId="7063BE0B" w14:textId="064277DB" w:rsidR="00206A2F" w:rsidRPr="006D4673" w:rsidRDefault="00206A2F" w:rsidP="00EE1C7A">
            <w:pPr>
              <w:rPr>
                <w:rFonts w:asciiTheme="majorHAnsi" w:hAnsiTheme="majorHAnsi" w:cstheme="majorHAnsi"/>
              </w:rPr>
            </w:pPr>
          </w:p>
        </w:tc>
        <w:tc>
          <w:tcPr>
            <w:tcW w:w="822" w:type="dxa"/>
          </w:tcPr>
          <w:p w14:paraId="3D7E94D2" w14:textId="3EFCAF1A" w:rsidR="00206A2F"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3C201AA0" w14:textId="7ED6482A" w:rsidR="00206A2F" w:rsidRPr="006D4673" w:rsidRDefault="0086111B" w:rsidP="00EE1C7A">
            <w:pPr>
              <w:rPr>
                <w:rFonts w:asciiTheme="majorHAnsi" w:hAnsiTheme="majorHAnsi" w:cstheme="majorHAnsi"/>
              </w:rPr>
            </w:pPr>
            <w:r>
              <w:rPr>
                <w:rFonts w:asciiTheme="majorHAnsi" w:hAnsiTheme="majorHAnsi" w:cstheme="majorHAnsi"/>
              </w:rPr>
              <w:t>X</w:t>
            </w:r>
          </w:p>
        </w:tc>
        <w:tc>
          <w:tcPr>
            <w:tcW w:w="822" w:type="dxa"/>
          </w:tcPr>
          <w:p w14:paraId="36AA39E7" w14:textId="7D9B7DA6" w:rsidR="00206A2F"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3B7C1B39" w14:textId="51303606" w:rsidR="00206A2F" w:rsidRPr="006D4673" w:rsidRDefault="0086111B" w:rsidP="00EE1C7A">
            <w:pPr>
              <w:rPr>
                <w:rFonts w:asciiTheme="majorHAnsi" w:hAnsiTheme="majorHAnsi" w:cstheme="majorHAnsi"/>
              </w:rPr>
            </w:pPr>
            <w:r>
              <w:rPr>
                <w:rFonts w:asciiTheme="majorHAnsi" w:hAnsiTheme="majorHAnsi" w:cstheme="majorHAnsi"/>
              </w:rPr>
              <w:t>X</w:t>
            </w:r>
          </w:p>
        </w:tc>
      </w:tr>
      <w:tr w:rsidR="00206A2F" w:rsidRPr="006D4673" w14:paraId="0C131DB4" w14:textId="77777777" w:rsidTr="0086111B">
        <w:tc>
          <w:tcPr>
            <w:tcW w:w="1271" w:type="dxa"/>
          </w:tcPr>
          <w:p w14:paraId="375EA064" w14:textId="4CE18669" w:rsidR="00206A2F" w:rsidRPr="006D4673" w:rsidRDefault="0086111B" w:rsidP="00EE1C7A">
            <w:pPr>
              <w:rPr>
                <w:rFonts w:asciiTheme="majorHAnsi" w:hAnsiTheme="majorHAnsi" w:cstheme="majorHAnsi"/>
              </w:rPr>
            </w:pPr>
            <w:r>
              <w:rPr>
                <w:rFonts w:asciiTheme="majorHAnsi" w:hAnsiTheme="majorHAnsi" w:cstheme="majorHAnsi"/>
              </w:rPr>
              <w:t xml:space="preserve">N. </w:t>
            </w:r>
            <w:proofErr w:type="spellStart"/>
            <w:r>
              <w:rPr>
                <w:rFonts w:asciiTheme="majorHAnsi" w:hAnsiTheme="majorHAnsi" w:cstheme="majorHAnsi"/>
              </w:rPr>
              <w:t>Alutaibi</w:t>
            </w:r>
            <w:proofErr w:type="spellEnd"/>
          </w:p>
        </w:tc>
        <w:tc>
          <w:tcPr>
            <w:tcW w:w="705" w:type="dxa"/>
          </w:tcPr>
          <w:p w14:paraId="0D3A3712" w14:textId="77777777" w:rsidR="00206A2F" w:rsidRDefault="00206A2F" w:rsidP="00EE1C7A">
            <w:pPr>
              <w:rPr>
                <w:rFonts w:asciiTheme="majorHAnsi" w:hAnsiTheme="majorHAnsi" w:cstheme="majorHAnsi"/>
              </w:rPr>
            </w:pPr>
            <w:r w:rsidRPr="006D4673">
              <w:rPr>
                <w:rFonts w:asciiTheme="majorHAnsi" w:hAnsiTheme="majorHAnsi" w:cstheme="majorHAnsi"/>
              </w:rPr>
              <w:t>X</w:t>
            </w:r>
          </w:p>
          <w:p w14:paraId="443BFA83" w14:textId="56BD3EC7" w:rsidR="0086111B" w:rsidRPr="006D4673" w:rsidRDefault="0086111B" w:rsidP="00EE1C7A">
            <w:pPr>
              <w:rPr>
                <w:rFonts w:asciiTheme="majorHAnsi" w:hAnsiTheme="majorHAnsi" w:cstheme="majorHAnsi"/>
              </w:rPr>
            </w:pPr>
          </w:p>
        </w:tc>
        <w:tc>
          <w:tcPr>
            <w:tcW w:w="759" w:type="dxa"/>
          </w:tcPr>
          <w:p w14:paraId="4C0659CB" w14:textId="6877304F" w:rsidR="00206A2F" w:rsidRPr="006D4673" w:rsidRDefault="00206A2F" w:rsidP="00EE1C7A">
            <w:pPr>
              <w:rPr>
                <w:rFonts w:asciiTheme="majorHAnsi" w:hAnsiTheme="majorHAnsi" w:cstheme="majorHAnsi"/>
              </w:rPr>
            </w:pPr>
          </w:p>
        </w:tc>
        <w:tc>
          <w:tcPr>
            <w:tcW w:w="821" w:type="dxa"/>
          </w:tcPr>
          <w:p w14:paraId="2AAF914C" w14:textId="6428207E" w:rsidR="00206A2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60" w:type="dxa"/>
          </w:tcPr>
          <w:p w14:paraId="2C65CE34" w14:textId="77777777" w:rsidR="00206A2F" w:rsidRPr="006D4673" w:rsidRDefault="00206A2F" w:rsidP="00EE1C7A">
            <w:pPr>
              <w:rPr>
                <w:rFonts w:asciiTheme="majorHAnsi" w:hAnsiTheme="majorHAnsi" w:cstheme="majorHAnsi"/>
              </w:rPr>
            </w:pPr>
          </w:p>
        </w:tc>
        <w:tc>
          <w:tcPr>
            <w:tcW w:w="822" w:type="dxa"/>
          </w:tcPr>
          <w:p w14:paraId="58A46034" w14:textId="77777777" w:rsidR="00206A2F" w:rsidRPr="006D4673" w:rsidRDefault="00206A2F" w:rsidP="00EE1C7A">
            <w:pPr>
              <w:rPr>
                <w:rFonts w:asciiTheme="majorHAnsi" w:hAnsiTheme="majorHAnsi" w:cstheme="majorHAnsi"/>
              </w:rPr>
            </w:pPr>
          </w:p>
        </w:tc>
        <w:tc>
          <w:tcPr>
            <w:tcW w:w="760" w:type="dxa"/>
          </w:tcPr>
          <w:p w14:paraId="350B9763" w14:textId="77777777" w:rsidR="00206A2F" w:rsidRPr="006D4673" w:rsidRDefault="00206A2F" w:rsidP="00EE1C7A">
            <w:pPr>
              <w:rPr>
                <w:rFonts w:asciiTheme="majorHAnsi" w:hAnsiTheme="majorHAnsi" w:cstheme="majorHAnsi"/>
              </w:rPr>
            </w:pPr>
          </w:p>
        </w:tc>
        <w:tc>
          <w:tcPr>
            <w:tcW w:w="822" w:type="dxa"/>
          </w:tcPr>
          <w:p w14:paraId="18BB8B68" w14:textId="1245F341" w:rsidR="00206A2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760" w:type="dxa"/>
          </w:tcPr>
          <w:p w14:paraId="6DDFD178" w14:textId="77777777" w:rsidR="00206A2F" w:rsidRPr="006D4673" w:rsidRDefault="00206A2F" w:rsidP="00EE1C7A">
            <w:pPr>
              <w:rPr>
                <w:rFonts w:asciiTheme="majorHAnsi" w:hAnsiTheme="majorHAnsi" w:cstheme="majorHAnsi"/>
              </w:rPr>
            </w:pPr>
          </w:p>
        </w:tc>
        <w:tc>
          <w:tcPr>
            <w:tcW w:w="822" w:type="dxa"/>
          </w:tcPr>
          <w:p w14:paraId="3E73EDBE" w14:textId="3F853418" w:rsidR="00206A2F"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00746353" w14:textId="41957399" w:rsidR="00206A2F" w:rsidRPr="006D4673" w:rsidRDefault="00206A2F" w:rsidP="00EE1C7A">
            <w:pPr>
              <w:rPr>
                <w:rFonts w:asciiTheme="majorHAnsi" w:hAnsiTheme="majorHAnsi" w:cstheme="majorHAnsi"/>
              </w:rPr>
            </w:pPr>
          </w:p>
        </w:tc>
      </w:tr>
      <w:tr w:rsidR="00206A2F" w:rsidRPr="006D4673" w14:paraId="17D9F598" w14:textId="77777777" w:rsidTr="0086111B">
        <w:tc>
          <w:tcPr>
            <w:tcW w:w="1271" w:type="dxa"/>
          </w:tcPr>
          <w:p w14:paraId="6E169471" w14:textId="0B318199" w:rsidR="00206A2F" w:rsidRPr="006D4673" w:rsidRDefault="0086111B" w:rsidP="00EE1C7A">
            <w:pPr>
              <w:rPr>
                <w:rFonts w:asciiTheme="majorHAnsi" w:hAnsiTheme="majorHAnsi" w:cstheme="majorHAnsi"/>
              </w:rPr>
            </w:pPr>
            <w:r>
              <w:rPr>
                <w:rFonts w:asciiTheme="majorHAnsi" w:hAnsiTheme="majorHAnsi" w:cstheme="majorHAnsi"/>
              </w:rPr>
              <w:t xml:space="preserve">J. </w:t>
            </w:r>
            <w:proofErr w:type="spellStart"/>
            <w:r>
              <w:rPr>
                <w:rFonts w:asciiTheme="majorHAnsi" w:hAnsiTheme="majorHAnsi" w:cstheme="majorHAnsi"/>
              </w:rPr>
              <w:t>Hennephof</w:t>
            </w:r>
            <w:proofErr w:type="spellEnd"/>
          </w:p>
        </w:tc>
        <w:tc>
          <w:tcPr>
            <w:tcW w:w="705" w:type="dxa"/>
          </w:tcPr>
          <w:p w14:paraId="73499A39" w14:textId="21B57A56" w:rsidR="00206A2F" w:rsidRPr="006D4673" w:rsidRDefault="0086111B" w:rsidP="00EE1C7A">
            <w:pPr>
              <w:rPr>
                <w:rFonts w:asciiTheme="majorHAnsi" w:hAnsiTheme="majorHAnsi" w:cstheme="majorHAnsi"/>
              </w:rPr>
            </w:pPr>
            <w:r>
              <w:rPr>
                <w:rFonts w:asciiTheme="majorHAnsi" w:hAnsiTheme="majorHAnsi" w:cstheme="majorHAnsi"/>
              </w:rPr>
              <w:t>x</w:t>
            </w:r>
          </w:p>
        </w:tc>
        <w:tc>
          <w:tcPr>
            <w:tcW w:w="759" w:type="dxa"/>
          </w:tcPr>
          <w:p w14:paraId="69AE818D" w14:textId="18236A66" w:rsidR="00206A2F" w:rsidRPr="006D4673" w:rsidRDefault="0086111B" w:rsidP="00EE1C7A">
            <w:pPr>
              <w:rPr>
                <w:rFonts w:asciiTheme="majorHAnsi" w:hAnsiTheme="majorHAnsi" w:cstheme="majorHAnsi"/>
              </w:rPr>
            </w:pPr>
            <w:r>
              <w:rPr>
                <w:rFonts w:asciiTheme="majorHAnsi" w:hAnsiTheme="majorHAnsi" w:cstheme="majorHAnsi"/>
              </w:rPr>
              <w:t>X</w:t>
            </w:r>
          </w:p>
        </w:tc>
        <w:tc>
          <w:tcPr>
            <w:tcW w:w="821" w:type="dxa"/>
          </w:tcPr>
          <w:p w14:paraId="66AD005F" w14:textId="6CB5DE70" w:rsidR="00206A2F"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15F429E9" w14:textId="5DC19382" w:rsidR="00206A2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52F88A9D" w14:textId="77777777" w:rsidR="00206A2F" w:rsidRPr="006D4673" w:rsidRDefault="00206A2F" w:rsidP="00EE1C7A">
            <w:pPr>
              <w:rPr>
                <w:rFonts w:asciiTheme="majorHAnsi" w:hAnsiTheme="majorHAnsi" w:cstheme="majorHAnsi"/>
              </w:rPr>
            </w:pPr>
          </w:p>
        </w:tc>
        <w:tc>
          <w:tcPr>
            <w:tcW w:w="760" w:type="dxa"/>
          </w:tcPr>
          <w:p w14:paraId="23EA8101" w14:textId="77777777" w:rsidR="00206A2F" w:rsidRPr="006D4673" w:rsidRDefault="00206A2F" w:rsidP="00EE1C7A">
            <w:pPr>
              <w:rPr>
                <w:rFonts w:asciiTheme="majorHAnsi" w:hAnsiTheme="majorHAnsi" w:cstheme="majorHAnsi"/>
              </w:rPr>
            </w:pPr>
          </w:p>
        </w:tc>
        <w:tc>
          <w:tcPr>
            <w:tcW w:w="822" w:type="dxa"/>
          </w:tcPr>
          <w:p w14:paraId="7663C047" w14:textId="3BBE735E" w:rsidR="00206A2F" w:rsidRPr="006D4673" w:rsidRDefault="0086111B" w:rsidP="00EE1C7A">
            <w:pPr>
              <w:rPr>
                <w:rFonts w:asciiTheme="majorHAnsi" w:hAnsiTheme="majorHAnsi" w:cstheme="majorHAnsi"/>
              </w:rPr>
            </w:pPr>
            <w:r>
              <w:rPr>
                <w:rFonts w:asciiTheme="majorHAnsi" w:hAnsiTheme="majorHAnsi" w:cstheme="majorHAnsi"/>
              </w:rPr>
              <w:t>X</w:t>
            </w:r>
          </w:p>
        </w:tc>
        <w:tc>
          <w:tcPr>
            <w:tcW w:w="760" w:type="dxa"/>
          </w:tcPr>
          <w:p w14:paraId="6BD4577B" w14:textId="145CB86A" w:rsidR="00206A2F" w:rsidRPr="006D4673" w:rsidRDefault="0086111B" w:rsidP="00EE1C7A">
            <w:pPr>
              <w:rPr>
                <w:rFonts w:asciiTheme="majorHAnsi" w:hAnsiTheme="majorHAnsi" w:cstheme="majorHAnsi"/>
              </w:rPr>
            </w:pPr>
            <w:r>
              <w:rPr>
                <w:rFonts w:asciiTheme="majorHAnsi" w:hAnsiTheme="majorHAnsi" w:cstheme="majorHAnsi"/>
              </w:rPr>
              <w:t>X</w:t>
            </w:r>
          </w:p>
        </w:tc>
        <w:tc>
          <w:tcPr>
            <w:tcW w:w="822" w:type="dxa"/>
          </w:tcPr>
          <w:p w14:paraId="4C2CF4E8" w14:textId="6520F0B0" w:rsidR="00206A2F" w:rsidRPr="006D4673" w:rsidRDefault="00206A2F" w:rsidP="00EE1C7A">
            <w:pPr>
              <w:rPr>
                <w:rFonts w:asciiTheme="majorHAnsi" w:hAnsiTheme="majorHAnsi" w:cstheme="majorHAnsi"/>
              </w:rPr>
            </w:pPr>
          </w:p>
        </w:tc>
        <w:tc>
          <w:tcPr>
            <w:tcW w:w="760" w:type="dxa"/>
          </w:tcPr>
          <w:p w14:paraId="73BC3F6C" w14:textId="742C5E0C" w:rsidR="00206A2F" w:rsidRPr="006D4673" w:rsidRDefault="00206A2F" w:rsidP="00EE1C7A">
            <w:pPr>
              <w:rPr>
                <w:rFonts w:asciiTheme="majorHAnsi" w:hAnsiTheme="majorHAnsi" w:cstheme="majorHAnsi"/>
              </w:rPr>
            </w:pPr>
          </w:p>
        </w:tc>
      </w:tr>
      <w:tr w:rsidR="00206A2F" w:rsidRPr="006D4673" w14:paraId="2B32C469" w14:textId="77777777" w:rsidTr="0086111B">
        <w:tc>
          <w:tcPr>
            <w:tcW w:w="1271" w:type="dxa"/>
          </w:tcPr>
          <w:p w14:paraId="6446BA17" w14:textId="371226B4" w:rsidR="00206A2F" w:rsidRPr="006D4673" w:rsidRDefault="0086111B" w:rsidP="00EE1C7A">
            <w:pPr>
              <w:rPr>
                <w:rFonts w:asciiTheme="majorHAnsi" w:hAnsiTheme="majorHAnsi" w:cstheme="majorHAnsi"/>
              </w:rPr>
            </w:pPr>
            <w:r>
              <w:rPr>
                <w:rFonts w:asciiTheme="majorHAnsi" w:hAnsiTheme="majorHAnsi" w:cstheme="majorHAnsi"/>
              </w:rPr>
              <w:t>F. Berg-Bart</w:t>
            </w:r>
          </w:p>
        </w:tc>
        <w:tc>
          <w:tcPr>
            <w:tcW w:w="705" w:type="dxa"/>
          </w:tcPr>
          <w:p w14:paraId="1D78DAE1" w14:textId="77777777" w:rsidR="00206A2F" w:rsidRDefault="00206A2F" w:rsidP="00EE1C7A">
            <w:pPr>
              <w:rPr>
                <w:rFonts w:asciiTheme="majorHAnsi" w:hAnsiTheme="majorHAnsi" w:cstheme="majorHAnsi"/>
              </w:rPr>
            </w:pPr>
          </w:p>
          <w:p w14:paraId="085DF580" w14:textId="77777777" w:rsidR="0086111B" w:rsidRPr="006D4673" w:rsidRDefault="0086111B" w:rsidP="00EE1C7A">
            <w:pPr>
              <w:rPr>
                <w:rFonts w:asciiTheme="majorHAnsi" w:hAnsiTheme="majorHAnsi" w:cstheme="majorHAnsi"/>
              </w:rPr>
            </w:pPr>
          </w:p>
        </w:tc>
        <w:tc>
          <w:tcPr>
            <w:tcW w:w="759" w:type="dxa"/>
          </w:tcPr>
          <w:p w14:paraId="179FED9E" w14:textId="77777777" w:rsidR="00206A2F" w:rsidRPr="006D4673" w:rsidRDefault="00206A2F" w:rsidP="00EE1C7A">
            <w:pPr>
              <w:rPr>
                <w:rFonts w:asciiTheme="majorHAnsi" w:hAnsiTheme="majorHAnsi" w:cstheme="majorHAnsi"/>
              </w:rPr>
            </w:pPr>
          </w:p>
        </w:tc>
        <w:tc>
          <w:tcPr>
            <w:tcW w:w="821" w:type="dxa"/>
          </w:tcPr>
          <w:p w14:paraId="6D6B9020" w14:textId="77777777" w:rsidR="00206A2F" w:rsidRPr="006D4673" w:rsidRDefault="00206A2F" w:rsidP="00EE1C7A">
            <w:pPr>
              <w:rPr>
                <w:rFonts w:asciiTheme="majorHAnsi" w:hAnsiTheme="majorHAnsi" w:cstheme="majorHAnsi"/>
              </w:rPr>
            </w:pPr>
          </w:p>
        </w:tc>
        <w:tc>
          <w:tcPr>
            <w:tcW w:w="760" w:type="dxa"/>
          </w:tcPr>
          <w:p w14:paraId="528511A3" w14:textId="77777777" w:rsidR="00206A2F" w:rsidRPr="006D4673" w:rsidRDefault="00206A2F" w:rsidP="00EE1C7A">
            <w:pPr>
              <w:rPr>
                <w:rFonts w:asciiTheme="majorHAnsi" w:hAnsiTheme="majorHAnsi" w:cstheme="majorHAnsi"/>
              </w:rPr>
            </w:pPr>
          </w:p>
        </w:tc>
        <w:tc>
          <w:tcPr>
            <w:tcW w:w="822" w:type="dxa"/>
          </w:tcPr>
          <w:p w14:paraId="5602775A" w14:textId="77777777" w:rsidR="00206A2F" w:rsidRPr="006D4673" w:rsidRDefault="00206A2F" w:rsidP="00EE1C7A">
            <w:pPr>
              <w:rPr>
                <w:rFonts w:asciiTheme="majorHAnsi" w:hAnsiTheme="majorHAnsi" w:cstheme="majorHAnsi"/>
              </w:rPr>
            </w:pPr>
          </w:p>
        </w:tc>
        <w:tc>
          <w:tcPr>
            <w:tcW w:w="760" w:type="dxa"/>
          </w:tcPr>
          <w:p w14:paraId="37A98911" w14:textId="77777777" w:rsidR="00206A2F" w:rsidRPr="006D4673" w:rsidRDefault="00206A2F" w:rsidP="00EE1C7A">
            <w:pPr>
              <w:rPr>
                <w:rFonts w:asciiTheme="majorHAnsi" w:hAnsiTheme="majorHAnsi" w:cstheme="majorHAnsi"/>
              </w:rPr>
            </w:pPr>
          </w:p>
        </w:tc>
        <w:tc>
          <w:tcPr>
            <w:tcW w:w="822" w:type="dxa"/>
          </w:tcPr>
          <w:p w14:paraId="7DFC350D" w14:textId="441B7720" w:rsidR="00206A2F" w:rsidRPr="006D4673" w:rsidRDefault="00206A2F" w:rsidP="00EE1C7A">
            <w:pPr>
              <w:rPr>
                <w:rFonts w:asciiTheme="majorHAnsi" w:hAnsiTheme="majorHAnsi" w:cstheme="majorHAnsi"/>
              </w:rPr>
            </w:pPr>
          </w:p>
        </w:tc>
        <w:tc>
          <w:tcPr>
            <w:tcW w:w="760" w:type="dxa"/>
          </w:tcPr>
          <w:p w14:paraId="4F8C38CB" w14:textId="02B6DEFB" w:rsidR="00206A2F" w:rsidRPr="006D4673" w:rsidRDefault="00206A2F" w:rsidP="00EE1C7A">
            <w:pPr>
              <w:rPr>
                <w:rFonts w:asciiTheme="majorHAnsi" w:hAnsiTheme="majorHAnsi" w:cstheme="majorHAnsi"/>
              </w:rPr>
            </w:pPr>
            <w:r w:rsidRPr="006D4673">
              <w:rPr>
                <w:rFonts w:asciiTheme="majorHAnsi" w:hAnsiTheme="majorHAnsi" w:cstheme="majorHAnsi"/>
              </w:rPr>
              <w:t>X</w:t>
            </w:r>
          </w:p>
        </w:tc>
        <w:tc>
          <w:tcPr>
            <w:tcW w:w="822" w:type="dxa"/>
          </w:tcPr>
          <w:p w14:paraId="516BB45D" w14:textId="77777777" w:rsidR="00206A2F" w:rsidRPr="006D4673" w:rsidRDefault="00206A2F" w:rsidP="00EE1C7A">
            <w:pPr>
              <w:rPr>
                <w:rFonts w:asciiTheme="majorHAnsi" w:hAnsiTheme="majorHAnsi" w:cstheme="majorHAnsi"/>
              </w:rPr>
            </w:pPr>
          </w:p>
        </w:tc>
        <w:tc>
          <w:tcPr>
            <w:tcW w:w="760" w:type="dxa"/>
          </w:tcPr>
          <w:p w14:paraId="2BF32DDA" w14:textId="77777777" w:rsidR="00206A2F" w:rsidRPr="006D4673" w:rsidRDefault="00206A2F" w:rsidP="00EE1C7A">
            <w:pPr>
              <w:rPr>
                <w:rFonts w:asciiTheme="majorHAnsi" w:hAnsiTheme="majorHAnsi" w:cstheme="majorHAnsi"/>
              </w:rPr>
            </w:pPr>
          </w:p>
        </w:tc>
      </w:tr>
    </w:tbl>
    <w:p w14:paraId="35868646" w14:textId="3A4DBF32" w:rsidR="00155A40" w:rsidRPr="006D4673" w:rsidRDefault="005D4AEF" w:rsidP="00EE1C7A">
      <w:pPr>
        <w:spacing w:after="0"/>
        <w:rPr>
          <w:rFonts w:asciiTheme="majorHAnsi" w:hAnsiTheme="majorHAnsi" w:cstheme="majorHAnsi"/>
          <w:i/>
        </w:rPr>
      </w:pPr>
      <w:r w:rsidRPr="006D4673">
        <w:rPr>
          <w:rFonts w:asciiTheme="majorHAnsi" w:hAnsiTheme="majorHAnsi" w:cstheme="majorHAnsi"/>
          <w:i/>
        </w:rPr>
        <w:lastRenderedPageBreak/>
        <w:t xml:space="preserve">Praktijkruimte </w:t>
      </w:r>
    </w:p>
    <w:p w14:paraId="16DEE331" w14:textId="166E89D6" w:rsidR="00AC518F" w:rsidRPr="006D4673" w:rsidRDefault="00E80CBF" w:rsidP="00EE1C7A">
      <w:pPr>
        <w:spacing w:after="0"/>
        <w:rPr>
          <w:rFonts w:asciiTheme="majorHAnsi" w:hAnsiTheme="majorHAnsi" w:cstheme="majorHAnsi"/>
          <w:noProof/>
          <w:color w:val="FF0000"/>
          <w:lang w:eastAsia="nl-NL"/>
        </w:rPr>
      </w:pPr>
      <w:r>
        <w:rPr>
          <w:rFonts w:asciiTheme="majorHAnsi" w:hAnsiTheme="majorHAnsi" w:cstheme="majorHAnsi"/>
          <w:noProof/>
          <w:color w:val="FF0000"/>
          <w:lang w:eastAsia="nl-NL"/>
        </w:rPr>
        <w:drawing>
          <wp:inline distT="0" distB="0" distL="0" distR="0" wp14:anchorId="2EBD0994" wp14:editId="7E0B66AA">
            <wp:extent cx="5760720" cy="2994660"/>
            <wp:effectExtent l="0" t="0" r="0" b="0"/>
            <wp:docPr id="202688629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994660"/>
                    </a:xfrm>
                    <a:prstGeom prst="rect">
                      <a:avLst/>
                    </a:prstGeom>
                    <a:noFill/>
                    <a:ln>
                      <a:noFill/>
                    </a:ln>
                  </pic:spPr>
                </pic:pic>
              </a:graphicData>
            </a:graphic>
          </wp:inline>
        </w:drawing>
      </w:r>
    </w:p>
    <w:p w14:paraId="724FF1B1" w14:textId="77777777" w:rsidR="00B049A1" w:rsidRDefault="00B049A1" w:rsidP="00EE1C7A">
      <w:pPr>
        <w:spacing w:after="0"/>
        <w:rPr>
          <w:rFonts w:asciiTheme="majorHAnsi" w:hAnsiTheme="majorHAnsi" w:cstheme="majorHAnsi"/>
          <w:noProof/>
          <w:color w:val="FF0000"/>
          <w:lang w:eastAsia="nl-NL"/>
        </w:rPr>
      </w:pPr>
    </w:p>
    <w:p w14:paraId="4D379A22" w14:textId="17033D36" w:rsidR="00155A40" w:rsidRPr="006D4673" w:rsidRDefault="00155A40" w:rsidP="00EE1C7A">
      <w:pPr>
        <w:spacing w:after="0"/>
        <w:rPr>
          <w:rFonts w:asciiTheme="majorHAnsi" w:hAnsiTheme="majorHAnsi" w:cstheme="majorHAnsi"/>
        </w:rPr>
      </w:pPr>
      <w:r w:rsidRPr="006D4673">
        <w:rPr>
          <w:rFonts w:asciiTheme="majorHAnsi" w:hAnsiTheme="majorHAnsi" w:cstheme="majorHAnsi"/>
        </w:rPr>
        <w:t xml:space="preserve">Huisartsenpraktijk </w:t>
      </w:r>
      <w:r w:rsidR="00E80CBF">
        <w:rPr>
          <w:rFonts w:asciiTheme="majorHAnsi" w:hAnsiTheme="majorHAnsi" w:cstheme="majorHAnsi"/>
        </w:rPr>
        <w:t>Bruins</w:t>
      </w:r>
      <w:r w:rsidRPr="006D4673">
        <w:rPr>
          <w:rFonts w:asciiTheme="majorHAnsi" w:hAnsiTheme="majorHAnsi" w:cstheme="majorHAnsi"/>
        </w:rPr>
        <w:t xml:space="preserve"> is gevestigd aan de </w:t>
      </w:r>
      <w:r w:rsidR="00E80CBF">
        <w:rPr>
          <w:rFonts w:asciiTheme="majorHAnsi" w:hAnsiTheme="majorHAnsi" w:cstheme="majorHAnsi"/>
        </w:rPr>
        <w:t>Regentesselaan</w:t>
      </w:r>
      <w:r w:rsidRPr="006D4673">
        <w:rPr>
          <w:rFonts w:asciiTheme="majorHAnsi" w:hAnsiTheme="majorHAnsi" w:cstheme="majorHAnsi"/>
        </w:rPr>
        <w:t xml:space="preserve"> in Hilversum. Het is gevestigd </w:t>
      </w:r>
      <w:r w:rsidR="00E80CBF">
        <w:rPr>
          <w:rFonts w:asciiTheme="majorHAnsi" w:hAnsiTheme="majorHAnsi" w:cstheme="majorHAnsi"/>
        </w:rPr>
        <w:t xml:space="preserve">in de zijvleugel van Medisch Centrum </w:t>
      </w:r>
      <w:proofErr w:type="spellStart"/>
      <w:r w:rsidR="00E80CBF">
        <w:rPr>
          <w:rFonts w:asciiTheme="majorHAnsi" w:hAnsiTheme="majorHAnsi" w:cstheme="majorHAnsi"/>
        </w:rPr>
        <w:t>Spanderswoud</w:t>
      </w:r>
      <w:proofErr w:type="spellEnd"/>
      <w:r w:rsidR="00E80CBF">
        <w:rPr>
          <w:rFonts w:asciiTheme="majorHAnsi" w:hAnsiTheme="majorHAnsi" w:cstheme="majorHAnsi"/>
        </w:rPr>
        <w:t>.</w:t>
      </w:r>
      <w:r w:rsidRPr="006D4673">
        <w:rPr>
          <w:rFonts w:asciiTheme="majorHAnsi" w:hAnsiTheme="majorHAnsi" w:cstheme="majorHAnsi"/>
        </w:rPr>
        <w:t xml:space="preserve"> </w:t>
      </w:r>
      <w:r w:rsidR="00E80CBF">
        <w:rPr>
          <w:rFonts w:asciiTheme="majorHAnsi" w:hAnsiTheme="majorHAnsi" w:cstheme="majorHAnsi"/>
        </w:rPr>
        <w:t xml:space="preserve">Het </w:t>
      </w:r>
      <w:r w:rsidRPr="006D4673">
        <w:rPr>
          <w:rFonts w:asciiTheme="majorHAnsi" w:hAnsiTheme="majorHAnsi" w:cstheme="majorHAnsi"/>
        </w:rPr>
        <w:t>pand is</w:t>
      </w:r>
      <w:r w:rsidR="00E80CBF">
        <w:rPr>
          <w:rFonts w:asciiTheme="majorHAnsi" w:hAnsiTheme="majorHAnsi" w:cstheme="majorHAnsi"/>
        </w:rPr>
        <w:t xml:space="preserve"> sinds 2023 in gebruik als gezondheidscentrum</w:t>
      </w:r>
      <w:r w:rsidR="00AC518F" w:rsidRPr="006D4673">
        <w:rPr>
          <w:rFonts w:asciiTheme="majorHAnsi" w:hAnsiTheme="majorHAnsi" w:cstheme="majorHAnsi"/>
        </w:rPr>
        <w:t>. In</w:t>
      </w:r>
      <w:r w:rsidR="00E80CBF">
        <w:rPr>
          <w:rFonts w:asciiTheme="majorHAnsi" w:hAnsiTheme="majorHAnsi" w:cstheme="majorHAnsi"/>
        </w:rPr>
        <w:t xml:space="preserve"> 2024-2025</w:t>
      </w:r>
      <w:r w:rsidR="00AC518F" w:rsidRPr="006D4673">
        <w:rPr>
          <w:rFonts w:asciiTheme="majorHAnsi" w:hAnsiTheme="majorHAnsi" w:cstheme="majorHAnsi"/>
          <w:color w:val="FF0000"/>
        </w:rPr>
        <w:t xml:space="preserve"> </w:t>
      </w:r>
      <w:r w:rsidR="004A2BE7" w:rsidRPr="006D4673">
        <w:rPr>
          <w:rFonts w:asciiTheme="majorHAnsi" w:hAnsiTheme="majorHAnsi" w:cstheme="majorHAnsi"/>
        </w:rPr>
        <w:t>i</w:t>
      </w:r>
      <w:r w:rsidR="00AC518F" w:rsidRPr="006D4673">
        <w:rPr>
          <w:rFonts w:asciiTheme="majorHAnsi" w:hAnsiTheme="majorHAnsi" w:cstheme="majorHAnsi"/>
        </w:rPr>
        <w:t xml:space="preserve">s de praktijk gemoderniseerd door middel van een grote verbouwing. </w:t>
      </w:r>
    </w:p>
    <w:p w14:paraId="6920E802" w14:textId="77777777" w:rsidR="00155A40" w:rsidRPr="006D4673" w:rsidRDefault="00155A40" w:rsidP="00EE1C7A">
      <w:pPr>
        <w:spacing w:after="0"/>
        <w:rPr>
          <w:rFonts w:asciiTheme="majorHAnsi" w:hAnsiTheme="majorHAnsi" w:cstheme="majorHAnsi"/>
        </w:rPr>
      </w:pPr>
    </w:p>
    <w:p w14:paraId="2E7196E1" w14:textId="4C3D4A8B" w:rsidR="00155A40" w:rsidRPr="006D4673" w:rsidRDefault="00155A40" w:rsidP="00EE1C7A">
      <w:pPr>
        <w:spacing w:after="0"/>
        <w:rPr>
          <w:rFonts w:asciiTheme="majorHAnsi" w:hAnsiTheme="majorHAnsi" w:cstheme="majorHAnsi"/>
        </w:rPr>
      </w:pPr>
      <w:r w:rsidRPr="006D4673">
        <w:rPr>
          <w:rFonts w:asciiTheme="majorHAnsi" w:hAnsiTheme="majorHAnsi" w:cstheme="majorHAnsi"/>
        </w:rPr>
        <w:t xml:space="preserve">In de praktijk </w:t>
      </w:r>
      <w:r w:rsidR="00E80CBF">
        <w:rPr>
          <w:rFonts w:asciiTheme="majorHAnsi" w:hAnsiTheme="majorHAnsi" w:cstheme="majorHAnsi"/>
        </w:rPr>
        <w:t>zijn er 3 spreekkamers, een behandelkamer, wachtkamer, balie/backoffice. Daarnaast is er een voorraadkamer/pantry en zijn er 2 toiletten.</w:t>
      </w:r>
      <w:r w:rsidR="00AC518F" w:rsidRPr="006D4673">
        <w:rPr>
          <w:rFonts w:asciiTheme="majorHAnsi" w:hAnsiTheme="majorHAnsi" w:cstheme="majorHAnsi"/>
        </w:rPr>
        <w:t xml:space="preserve"> </w:t>
      </w:r>
    </w:p>
    <w:p w14:paraId="56B5FCC5" w14:textId="77777777" w:rsidR="00155A40" w:rsidRPr="006D4673" w:rsidRDefault="00155A40" w:rsidP="00EE1C7A">
      <w:pPr>
        <w:spacing w:after="0"/>
        <w:rPr>
          <w:rFonts w:asciiTheme="majorHAnsi" w:hAnsiTheme="majorHAnsi" w:cstheme="majorHAnsi"/>
        </w:rPr>
      </w:pPr>
    </w:p>
    <w:p w14:paraId="1EAEF2E7" w14:textId="77777777" w:rsidR="00155A40" w:rsidRPr="006D4673" w:rsidRDefault="00155A40" w:rsidP="00EE1C7A">
      <w:pPr>
        <w:spacing w:after="0"/>
        <w:rPr>
          <w:rFonts w:asciiTheme="majorHAnsi" w:hAnsiTheme="majorHAnsi" w:cstheme="majorHAnsi"/>
        </w:rPr>
      </w:pPr>
      <w:r w:rsidRPr="006D4673">
        <w:rPr>
          <w:rFonts w:asciiTheme="majorHAnsi" w:hAnsiTheme="majorHAnsi" w:cstheme="majorHAnsi"/>
        </w:rPr>
        <w:t xml:space="preserve">Beheer en reiniging van de ruimtes en materialen is vastgelegd in protocollen. Zo volgen wij de richtlijn van de werkgroep infectiepreventie (WIP) in de huisartsenzorg, </w:t>
      </w:r>
      <w:r w:rsidR="00C61179" w:rsidRPr="006D4673">
        <w:rPr>
          <w:rFonts w:asciiTheme="majorHAnsi" w:hAnsiTheme="majorHAnsi" w:cstheme="majorHAnsi"/>
        </w:rPr>
        <w:t xml:space="preserve">hebben we het voorraadbeheer geprotocolleerd voor wat betreft opslag- en bewaaromstandigheden, is de koude keten gewaarborgd en zijn er afspraken over het veilig afvoeren van scherp materiaal en medisch afval. </w:t>
      </w:r>
    </w:p>
    <w:p w14:paraId="38A93985" w14:textId="77777777" w:rsidR="00C61179" w:rsidRPr="006D4673" w:rsidRDefault="00C61179" w:rsidP="00EE1C7A">
      <w:pPr>
        <w:spacing w:after="0"/>
        <w:rPr>
          <w:rFonts w:asciiTheme="majorHAnsi" w:hAnsiTheme="majorHAnsi" w:cstheme="majorHAnsi"/>
        </w:rPr>
      </w:pPr>
    </w:p>
    <w:p w14:paraId="4F108699" w14:textId="66619402" w:rsidR="00C61179" w:rsidRPr="006D4673" w:rsidRDefault="00C61179" w:rsidP="00EE1C7A">
      <w:pPr>
        <w:spacing w:after="0"/>
        <w:rPr>
          <w:rFonts w:asciiTheme="majorHAnsi" w:hAnsiTheme="majorHAnsi" w:cstheme="majorHAnsi"/>
        </w:rPr>
      </w:pPr>
      <w:r w:rsidRPr="006D4673">
        <w:rPr>
          <w:rFonts w:asciiTheme="majorHAnsi" w:hAnsiTheme="majorHAnsi" w:cstheme="majorHAnsi"/>
        </w:rPr>
        <w:t xml:space="preserve">Elk jaar wordt al onze apparatuur technisch gecontroleerd en geijkt door een professioneel bedrijf. </w:t>
      </w:r>
    </w:p>
    <w:p w14:paraId="480868E8" w14:textId="77777777" w:rsidR="00C61179" w:rsidRPr="006D4673" w:rsidRDefault="00C61179" w:rsidP="00EE1C7A">
      <w:pPr>
        <w:spacing w:after="0"/>
        <w:rPr>
          <w:rFonts w:asciiTheme="majorHAnsi" w:hAnsiTheme="majorHAnsi" w:cstheme="majorHAnsi"/>
        </w:rPr>
      </w:pPr>
    </w:p>
    <w:p w14:paraId="05AD7782" w14:textId="77777777" w:rsidR="00C61179" w:rsidRPr="006D4673" w:rsidRDefault="00C61179" w:rsidP="00EE1C7A">
      <w:pPr>
        <w:spacing w:after="0"/>
        <w:rPr>
          <w:rFonts w:asciiTheme="majorHAnsi" w:hAnsiTheme="majorHAnsi" w:cstheme="majorHAnsi"/>
        </w:rPr>
      </w:pPr>
      <w:r w:rsidRPr="006D4673">
        <w:rPr>
          <w:rFonts w:asciiTheme="majorHAnsi" w:hAnsiTheme="majorHAnsi" w:cstheme="majorHAnsi"/>
          <w:i/>
        </w:rPr>
        <w:t>Openingstijden</w:t>
      </w:r>
    </w:p>
    <w:p w14:paraId="21ED48A4" w14:textId="7E652F83" w:rsidR="004A2BE7" w:rsidRPr="006D4673" w:rsidRDefault="00C61179" w:rsidP="00EE1C7A">
      <w:pPr>
        <w:spacing w:after="0"/>
        <w:rPr>
          <w:rFonts w:asciiTheme="majorHAnsi" w:hAnsiTheme="majorHAnsi" w:cstheme="majorHAnsi"/>
        </w:rPr>
      </w:pPr>
      <w:r w:rsidRPr="006D4673">
        <w:rPr>
          <w:rFonts w:asciiTheme="majorHAnsi" w:hAnsiTheme="majorHAnsi" w:cstheme="majorHAnsi"/>
        </w:rPr>
        <w:t xml:space="preserve">De praktijk is op werkdagen van 8.00-17.00 telefonisch en fysiek bereikbaar. </w:t>
      </w:r>
      <w:r w:rsidR="00E80CBF">
        <w:rPr>
          <w:rFonts w:asciiTheme="majorHAnsi" w:hAnsiTheme="majorHAnsi" w:cstheme="majorHAnsi"/>
        </w:rPr>
        <w:t xml:space="preserve">De praktijk is te bereiken telefonisch op 035-6231980 en online via het </w:t>
      </w:r>
      <w:proofErr w:type="spellStart"/>
      <w:r w:rsidR="00E80CBF">
        <w:rPr>
          <w:rFonts w:asciiTheme="majorHAnsi" w:hAnsiTheme="majorHAnsi" w:cstheme="majorHAnsi"/>
        </w:rPr>
        <w:t>uwzorgonline</w:t>
      </w:r>
      <w:proofErr w:type="spellEnd"/>
      <w:r w:rsidR="00E80CBF">
        <w:rPr>
          <w:rFonts w:asciiTheme="majorHAnsi" w:hAnsiTheme="majorHAnsi" w:cstheme="majorHAnsi"/>
        </w:rPr>
        <w:t xml:space="preserve"> </w:t>
      </w:r>
      <w:proofErr w:type="spellStart"/>
      <w:r w:rsidR="00E80CBF">
        <w:rPr>
          <w:rFonts w:asciiTheme="majorHAnsi" w:hAnsiTheme="majorHAnsi" w:cstheme="majorHAnsi"/>
        </w:rPr>
        <w:t>patiëntenportaal</w:t>
      </w:r>
      <w:proofErr w:type="spellEnd"/>
      <w:r w:rsidR="00E80CBF">
        <w:rPr>
          <w:rFonts w:asciiTheme="majorHAnsi" w:hAnsiTheme="majorHAnsi" w:cstheme="majorHAnsi"/>
        </w:rPr>
        <w:t xml:space="preserve">. </w:t>
      </w:r>
      <w:r w:rsidR="004A2BE7" w:rsidRPr="006D4673">
        <w:rPr>
          <w:rFonts w:asciiTheme="majorHAnsi" w:hAnsiTheme="majorHAnsi" w:cstheme="majorHAnsi"/>
        </w:rPr>
        <w:t xml:space="preserve">Patiënten die zijn aangemeld voor dit portaal kunnen 24 uur per dag en 7 dagen per week gebruik maken van het patiëntenportaal. Dit portaal is te gebruiken op de computer, maar ook middels een app op de telefoon en andere mobiele apparaten. Middels het patiëntenportaal kunnen patiënten online afspraken maken, e-mails sturen, recepten bestellen en een deel van hun dossier inzien.  </w:t>
      </w:r>
    </w:p>
    <w:p w14:paraId="070E2153" w14:textId="77777777" w:rsidR="00277F09" w:rsidRPr="006D4673" w:rsidRDefault="00277F09" w:rsidP="00EE1C7A">
      <w:pPr>
        <w:spacing w:after="0"/>
        <w:rPr>
          <w:rFonts w:asciiTheme="majorHAnsi" w:hAnsiTheme="majorHAnsi" w:cstheme="majorHAnsi"/>
        </w:rPr>
      </w:pPr>
    </w:p>
    <w:p w14:paraId="4421347C" w14:textId="055EDDD2" w:rsidR="00277F09" w:rsidRPr="006D4673" w:rsidRDefault="00277F09" w:rsidP="00EE1C7A">
      <w:pPr>
        <w:spacing w:after="0"/>
        <w:rPr>
          <w:rFonts w:asciiTheme="majorHAnsi" w:hAnsiTheme="majorHAnsi" w:cstheme="majorHAnsi"/>
        </w:rPr>
      </w:pPr>
      <w:r w:rsidRPr="006D4673">
        <w:rPr>
          <w:rFonts w:asciiTheme="majorHAnsi" w:hAnsiTheme="majorHAnsi" w:cstheme="majorHAnsi"/>
        </w:rPr>
        <w:t xml:space="preserve">In de avond-, nacht- en weekenduren kunnen onze patiënten terecht bij de </w:t>
      </w:r>
      <w:r w:rsidR="00E80CBF">
        <w:rPr>
          <w:rFonts w:asciiTheme="majorHAnsi" w:hAnsiTheme="majorHAnsi" w:cstheme="majorHAnsi"/>
        </w:rPr>
        <w:t>Spoedpost Hilversum</w:t>
      </w:r>
      <w:r w:rsidRPr="006D4673">
        <w:rPr>
          <w:rFonts w:asciiTheme="majorHAnsi" w:hAnsiTheme="majorHAnsi" w:cstheme="majorHAnsi"/>
        </w:rPr>
        <w:t xml:space="preserve">, gevestigd </w:t>
      </w:r>
      <w:r w:rsidR="004A2BE7" w:rsidRPr="006D4673">
        <w:rPr>
          <w:rFonts w:asciiTheme="majorHAnsi" w:hAnsiTheme="majorHAnsi" w:cstheme="majorHAnsi"/>
        </w:rPr>
        <w:t>bij</w:t>
      </w:r>
      <w:r w:rsidRPr="006D4673">
        <w:rPr>
          <w:rFonts w:asciiTheme="majorHAnsi" w:hAnsiTheme="majorHAnsi" w:cstheme="majorHAnsi"/>
        </w:rPr>
        <w:t xml:space="preserve"> het </w:t>
      </w:r>
      <w:proofErr w:type="spellStart"/>
      <w:r w:rsidRPr="006D4673">
        <w:rPr>
          <w:rFonts w:asciiTheme="majorHAnsi" w:hAnsiTheme="majorHAnsi" w:cstheme="majorHAnsi"/>
        </w:rPr>
        <w:t>Tergooi</w:t>
      </w:r>
      <w:proofErr w:type="spellEnd"/>
      <w:r w:rsidRPr="006D4673">
        <w:rPr>
          <w:rFonts w:asciiTheme="majorHAnsi" w:hAnsiTheme="majorHAnsi" w:cstheme="majorHAnsi"/>
        </w:rPr>
        <w:t xml:space="preserve"> ziekenhuis</w:t>
      </w:r>
      <w:r w:rsidR="004A2BE7" w:rsidRPr="006D4673">
        <w:rPr>
          <w:rFonts w:asciiTheme="majorHAnsi" w:hAnsiTheme="majorHAnsi" w:cstheme="majorHAnsi"/>
        </w:rPr>
        <w:t xml:space="preserve"> in </w:t>
      </w:r>
      <w:r w:rsidR="00E80CBF">
        <w:rPr>
          <w:rFonts w:asciiTheme="majorHAnsi" w:hAnsiTheme="majorHAnsi" w:cstheme="majorHAnsi"/>
        </w:rPr>
        <w:t>Hilversum</w:t>
      </w:r>
      <w:r w:rsidRPr="006D4673">
        <w:rPr>
          <w:rFonts w:asciiTheme="majorHAnsi" w:hAnsiTheme="majorHAnsi" w:cstheme="majorHAnsi"/>
        </w:rPr>
        <w:t xml:space="preserve">. Het telefoonnummer van de </w:t>
      </w:r>
      <w:r w:rsidR="004A2BE7" w:rsidRPr="006D4673">
        <w:rPr>
          <w:rFonts w:asciiTheme="majorHAnsi" w:hAnsiTheme="majorHAnsi" w:cstheme="majorHAnsi"/>
        </w:rPr>
        <w:t xml:space="preserve">spoedpost </w:t>
      </w:r>
      <w:r w:rsidRPr="006D4673">
        <w:rPr>
          <w:rFonts w:asciiTheme="majorHAnsi" w:hAnsiTheme="majorHAnsi" w:cstheme="majorHAnsi"/>
        </w:rPr>
        <w:t>is 0</w:t>
      </w:r>
      <w:r w:rsidR="004A2BE7" w:rsidRPr="006D4673">
        <w:rPr>
          <w:rFonts w:asciiTheme="majorHAnsi" w:hAnsiTheme="majorHAnsi" w:cstheme="majorHAnsi"/>
        </w:rPr>
        <w:t>88-1309600</w:t>
      </w:r>
      <w:r w:rsidRPr="006D4673">
        <w:rPr>
          <w:rFonts w:asciiTheme="majorHAnsi" w:hAnsiTheme="majorHAnsi" w:cstheme="majorHAnsi"/>
        </w:rPr>
        <w:t xml:space="preserve">. Dit is spoedzorg, dus huisartsenzorg die niet tot de volgende werkdag kan wachten. </w:t>
      </w:r>
    </w:p>
    <w:p w14:paraId="48E74FE3" w14:textId="77777777" w:rsidR="00277F09" w:rsidRPr="006D4673" w:rsidRDefault="00277F09" w:rsidP="00EE1C7A">
      <w:pPr>
        <w:spacing w:after="0"/>
        <w:rPr>
          <w:rFonts w:asciiTheme="majorHAnsi" w:hAnsiTheme="majorHAnsi" w:cstheme="majorHAnsi"/>
        </w:rPr>
      </w:pPr>
    </w:p>
    <w:p w14:paraId="6B3ECDD9" w14:textId="77777777" w:rsidR="001B4A7D" w:rsidRDefault="001B4A7D" w:rsidP="00EE1C7A">
      <w:pPr>
        <w:spacing w:after="0"/>
        <w:rPr>
          <w:rFonts w:asciiTheme="majorHAnsi" w:hAnsiTheme="majorHAnsi" w:cstheme="majorHAnsi"/>
          <w:i/>
        </w:rPr>
      </w:pPr>
    </w:p>
    <w:p w14:paraId="3D4BBBA4" w14:textId="77777777" w:rsidR="001B4A7D" w:rsidRDefault="001B4A7D" w:rsidP="00EE1C7A">
      <w:pPr>
        <w:spacing w:after="0"/>
        <w:rPr>
          <w:rFonts w:asciiTheme="majorHAnsi" w:hAnsiTheme="majorHAnsi" w:cstheme="majorHAnsi"/>
          <w:i/>
        </w:rPr>
      </w:pPr>
    </w:p>
    <w:p w14:paraId="6CF0A54F" w14:textId="636BE562" w:rsidR="00277F09" w:rsidRPr="006D4673" w:rsidRDefault="00277F09" w:rsidP="00EE1C7A">
      <w:pPr>
        <w:spacing w:after="0"/>
        <w:rPr>
          <w:rFonts w:asciiTheme="majorHAnsi" w:hAnsiTheme="majorHAnsi" w:cstheme="majorHAnsi"/>
          <w:i/>
        </w:rPr>
      </w:pPr>
      <w:r w:rsidRPr="006D4673">
        <w:rPr>
          <w:rFonts w:asciiTheme="majorHAnsi" w:hAnsiTheme="majorHAnsi" w:cstheme="majorHAnsi"/>
          <w:i/>
        </w:rPr>
        <w:lastRenderedPageBreak/>
        <w:t>Beheer dossiers en documenten</w:t>
      </w:r>
    </w:p>
    <w:p w14:paraId="6C9FA9FF" w14:textId="77777777" w:rsidR="00277F09" w:rsidRPr="006D4673" w:rsidRDefault="00277F09" w:rsidP="00EE1C7A">
      <w:pPr>
        <w:spacing w:after="0"/>
        <w:rPr>
          <w:rFonts w:asciiTheme="majorHAnsi" w:hAnsiTheme="majorHAnsi" w:cstheme="majorHAnsi"/>
          <w:u w:val="single"/>
        </w:rPr>
      </w:pPr>
      <w:r w:rsidRPr="006D4673">
        <w:rPr>
          <w:rFonts w:asciiTheme="majorHAnsi" w:hAnsiTheme="majorHAnsi" w:cstheme="majorHAnsi"/>
          <w:u w:val="single"/>
        </w:rPr>
        <w:t>Elektronisch dossier</w:t>
      </w:r>
    </w:p>
    <w:p w14:paraId="44498822" w14:textId="05B4BCDF" w:rsidR="00277F09" w:rsidRPr="006D4673" w:rsidRDefault="00277F09" w:rsidP="00EE1C7A">
      <w:pPr>
        <w:spacing w:after="0"/>
        <w:rPr>
          <w:rFonts w:asciiTheme="majorHAnsi" w:hAnsiTheme="majorHAnsi" w:cstheme="majorHAnsi"/>
        </w:rPr>
      </w:pPr>
      <w:r w:rsidRPr="006D4673">
        <w:rPr>
          <w:rFonts w:asciiTheme="majorHAnsi" w:hAnsiTheme="majorHAnsi" w:cstheme="majorHAnsi"/>
        </w:rPr>
        <w:t xml:space="preserve">De huisartsenpraktijk maakt gebruik van het huisartseninformatiesysteem (HIS) </w:t>
      </w:r>
      <w:proofErr w:type="spellStart"/>
      <w:r w:rsidRPr="006D4673">
        <w:rPr>
          <w:rFonts w:asciiTheme="majorHAnsi" w:hAnsiTheme="majorHAnsi" w:cstheme="majorHAnsi"/>
        </w:rPr>
        <w:t>M</w:t>
      </w:r>
      <w:r w:rsidR="00E80CBF">
        <w:rPr>
          <w:rFonts w:asciiTheme="majorHAnsi" w:hAnsiTheme="majorHAnsi" w:cstheme="majorHAnsi"/>
        </w:rPr>
        <w:t>edicom</w:t>
      </w:r>
      <w:proofErr w:type="spellEnd"/>
      <w:r w:rsidRPr="006D4673">
        <w:rPr>
          <w:rFonts w:asciiTheme="majorHAnsi" w:hAnsiTheme="majorHAnsi" w:cstheme="majorHAnsi"/>
        </w:rPr>
        <w:t xml:space="preserve">. Wij volgen de richtlijn Adequate Dossiervorming met het Elektronisch </w:t>
      </w:r>
      <w:r w:rsidR="004A2BE7" w:rsidRPr="006D4673">
        <w:rPr>
          <w:rFonts w:asciiTheme="majorHAnsi" w:hAnsiTheme="majorHAnsi" w:cstheme="majorHAnsi"/>
        </w:rPr>
        <w:t>Patiënten</w:t>
      </w:r>
      <w:r w:rsidRPr="006D4673">
        <w:rPr>
          <w:rFonts w:asciiTheme="majorHAnsi" w:hAnsiTheme="majorHAnsi" w:cstheme="majorHAnsi"/>
        </w:rPr>
        <w:t xml:space="preserve"> Dossier (ADEPD).</w:t>
      </w:r>
    </w:p>
    <w:p w14:paraId="53F85ACA" w14:textId="77777777" w:rsidR="00277F09" w:rsidRPr="006D4673" w:rsidRDefault="00277F09" w:rsidP="00EE1C7A">
      <w:pPr>
        <w:spacing w:after="0"/>
        <w:rPr>
          <w:rFonts w:asciiTheme="majorHAnsi" w:hAnsiTheme="majorHAnsi" w:cstheme="majorHAnsi"/>
        </w:rPr>
      </w:pPr>
    </w:p>
    <w:p w14:paraId="79BFDA6F" w14:textId="77777777" w:rsidR="00277F09" w:rsidRPr="006D4673" w:rsidRDefault="00277F09" w:rsidP="00EE1C7A">
      <w:pPr>
        <w:spacing w:after="0"/>
        <w:rPr>
          <w:rFonts w:asciiTheme="majorHAnsi" w:hAnsiTheme="majorHAnsi" w:cstheme="majorHAnsi"/>
          <w:u w:val="single"/>
        </w:rPr>
      </w:pPr>
      <w:r w:rsidRPr="006D4673">
        <w:rPr>
          <w:rFonts w:asciiTheme="majorHAnsi" w:hAnsiTheme="majorHAnsi" w:cstheme="majorHAnsi"/>
          <w:u w:val="single"/>
        </w:rPr>
        <w:t xml:space="preserve">Privacy en veiligheid </w:t>
      </w:r>
    </w:p>
    <w:p w14:paraId="502BD979" w14:textId="70A1B068" w:rsidR="00277F09" w:rsidRPr="006D4673" w:rsidRDefault="00277F09" w:rsidP="00EE1C7A">
      <w:pPr>
        <w:spacing w:after="0"/>
        <w:rPr>
          <w:rFonts w:asciiTheme="majorHAnsi" w:hAnsiTheme="majorHAnsi" w:cstheme="majorHAnsi"/>
        </w:rPr>
      </w:pPr>
      <w:r w:rsidRPr="006D4673">
        <w:rPr>
          <w:rFonts w:asciiTheme="majorHAnsi" w:hAnsiTheme="majorHAnsi" w:cstheme="majorHAnsi"/>
        </w:rPr>
        <w:t>Iedere medewerker heeft een eigen toegangscode voor het HIS</w:t>
      </w:r>
      <w:r w:rsidR="00E80CBF">
        <w:rPr>
          <w:rFonts w:asciiTheme="majorHAnsi" w:hAnsiTheme="majorHAnsi" w:cstheme="majorHAnsi"/>
        </w:rPr>
        <w:t xml:space="preserve"> en een UZI pas om mee in te loggen</w:t>
      </w:r>
      <w:r w:rsidRPr="006D4673">
        <w:rPr>
          <w:rFonts w:asciiTheme="majorHAnsi" w:hAnsiTheme="majorHAnsi" w:cstheme="majorHAnsi"/>
        </w:rPr>
        <w:t xml:space="preserve">. Gegevens van overleden patiënten en uit de praktijk vertrokken patiënten waarvan de gegevens om één of andere reden niet konden worden overgedragen aan de nieuwe huisarts, worden gedurende vijftien jaar bewaard. </w:t>
      </w:r>
    </w:p>
    <w:p w14:paraId="3D42C841" w14:textId="77777777" w:rsidR="00277F09" w:rsidRPr="006D4673" w:rsidRDefault="00277F09" w:rsidP="00EE1C7A">
      <w:pPr>
        <w:spacing w:after="0"/>
        <w:rPr>
          <w:rFonts w:asciiTheme="majorHAnsi" w:hAnsiTheme="majorHAnsi" w:cstheme="majorHAnsi"/>
        </w:rPr>
      </w:pPr>
    </w:p>
    <w:p w14:paraId="46094286" w14:textId="77777777" w:rsidR="00277F09" w:rsidRPr="006D4673" w:rsidRDefault="00277F09" w:rsidP="00EE1C7A">
      <w:pPr>
        <w:spacing w:after="0"/>
        <w:rPr>
          <w:rFonts w:asciiTheme="majorHAnsi" w:hAnsiTheme="majorHAnsi" w:cstheme="majorHAnsi"/>
        </w:rPr>
      </w:pPr>
      <w:r w:rsidRPr="006D4673">
        <w:rPr>
          <w:rFonts w:asciiTheme="majorHAnsi" w:hAnsiTheme="majorHAnsi" w:cstheme="majorHAnsi"/>
        </w:rPr>
        <w:t xml:space="preserve">Privacygevoelige papieren documenten worden na het digitaliseren vernietigd. Ook andere papieren waar patiëntengegevens op staan, maar die niet in het dossier hoeven worden opgenomen, worden vernietigd. </w:t>
      </w:r>
    </w:p>
    <w:p w14:paraId="6C49F182" w14:textId="77777777" w:rsidR="00277F09" w:rsidRPr="006D4673" w:rsidRDefault="00277F09" w:rsidP="00EE1C7A">
      <w:pPr>
        <w:spacing w:after="0"/>
        <w:rPr>
          <w:rFonts w:asciiTheme="majorHAnsi" w:hAnsiTheme="majorHAnsi" w:cstheme="majorHAnsi"/>
        </w:rPr>
      </w:pPr>
    </w:p>
    <w:p w14:paraId="6BC2F878" w14:textId="77777777" w:rsidR="00277F09" w:rsidRPr="006D4673" w:rsidRDefault="00277F09" w:rsidP="00EE1C7A">
      <w:pPr>
        <w:spacing w:after="0"/>
        <w:rPr>
          <w:rFonts w:asciiTheme="majorHAnsi" w:hAnsiTheme="majorHAnsi" w:cstheme="majorHAnsi"/>
          <w:u w:val="single"/>
        </w:rPr>
      </w:pPr>
      <w:r w:rsidRPr="006D4673">
        <w:rPr>
          <w:rFonts w:asciiTheme="majorHAnsi" w:hAnsiTheme="majorHAnsi" w:cstheme="majorHAnsi"/>
          <w:u w:val="single"/>
        </w:rPr>
        <w:t>Protocolbeheer</w:t>
      </w:r>
    </w:p>
    <w:p w14:paraId="31C2F155" w14:textId="7FF81287" w:rsidR="003B3D39" w:rsidRPr="006D4673" w:rsidRDefault="003B3D39" w:rsidP="00EE1C7A">
      <w:pPr>
        <w:spacing w:after="0"/>
        <w:rPr>
          <w:rFonts w:asciiTheme="majorHAnsi" w:hAnsiTheme="majorHAnsi" w:cstheme="majorHAnsi"/>
        </w:rPr>
      </w:pPr>
      <w:r w:rsidRPr="006D4673">
        <w:rPr>
          <w:rFonts w:asciiTheme="majorHAnsi" w:hAnsiTheme="majorHAnsi" w:cstheme="majorHAnsi"/>
        </w:rPr>
        <w:t xml:space="preserve">Alle protocollen zijn te vinden </w:t>
      </w:r>
      <w:r w:rsidR="00E80CBF">
        <w:rPr>
          <w:rFonts w:asciiTheme="majorHAnsi" w:hAnsiTheme="majorHAnsi" w:cstheme="majorHAnsi"/>
        </w:rPr>
        <w:t xml:space="preserve">via teams. Algemeen -&gt; protocollen. </w:t>
      </w:r>
      <w:r w:rsidRPr="006D4673">
        <w:rPr>
          <w:rFonts w:asciiTheme="majorHAnsi" w:hAnsiTheme="majorHAnsi" w:cstheme="majorHAnsi"/>
        </w:rPr>
        <w:t xml:space="preserve">Op elk protocol is weergegeven wat de laatste actualisatiedatum is. Bij elk protocol is vermeld wie de eindverantwoordelijke medewerker is. Periodieke revisie wordt ingepland. </w:t>
      </w:r>
      <w:r w:rsidR="00FE5162" w:rsidRPr="006D4673">
        <w:rPr>
          <w:rFonts w:asciiTheme="majorHAnsi" w:hAnsiTheme="majorHAnsi" w:cstheme="majorHAnsi"/>
        </w:rPr>
        <w:t>De assistenten</w:t>
      </w:r>
      <w:r w:rsidRPr="006D4673">
        <w:rPr>
          <w:rFonts w:asciiTheme="majorHAnsi" w:hAnsiTheme="majorHAnsi" w:cstheme="majorHAnsi"/>
        </w:rPr>
        <w:t xml:space="preserve"> coördine</w:t>
      </w:r>
      <w:r w:rsidR="00FE5162" w:rsidRPr="006D4673">
        <w:rPr>
          <w:rFonts w:asciiTheme="majorHAnsi" w:hAnsiTheme="majorHAnsi" w:cstheme="majorHAnsi"/>
        </w:rPr>
        <w:t>ren</w:t>
      </w:r>
      <w:r w:rsidRPr="006D4673">
        <w:rPr>
          <w:rFonts w:asciiTheme="majorHAnsi" w:hAnsiTheme="majorHAnsi" w:cstheme="majorHAnsi"/>
        </w:rPr>
        <w:t xml:space="preserve"> dit. </w:t>
      </w:r>
    </w:p>
    <w:p w14:paraId="09CFFAD5" w14:textId="77777777" w:rsidR="00696242" w:rsidRDefault="00696242" w:rsidP="00EE1C7A">
      <w:pPr>
        <w:spacing w:after="0"/>
        <w:rPr>
          <w:rFonts w:asciiTheme="majorHAnsi" w:hAnsiTheme="majorHAnsi" w:cstheme="majorHAnsi"/>
        </w:rPr>
      </w:pPr>
    </w:p>
    <w:p w14:paraId="21586071" w14:textId="77777777" w:rsidR="001B4A7D" w:rsidRDefault="001B4A7D" w:rsidP="00EE1C7A">
      <w:pPr>
        <w:spacing w:after="0"/>
        <w:rPr>
          <w:rFonts w:asciiTheme="majorHAnsi" w:hAnsiTheme="majorHAnsi" w:cstheme="majorHAnsi"/>
          <w:b/>
        </w:rPr>
      </w:pPr>
    </w:p>
    <w:p w14:paraId="6A92CB6D" w14:textId="77777777" w:rsidR="001B4A7D" w:rsidRDefault="001B4A7D" w:rsidP="00EE1C7A">
      <w:pPr>
        <w:spacing w:after="0"/>
        <w:rPr>
          <w:rFonts w:asciiTheme="majorHAnsi" w:hAnsiTheme="majorHAnsi" w:cstheme="majorHAnsi"/>
          <w:b/>
        </w:rPr>
      </w:pPr>
    </w:p>
    <w:p w14:paraId="4DAC5B05" w14:textId="77777777" w:rsidR="001B4A7D" w:rsidRDefault="001B4A7D" w:rsidP="00EE1C7A">
      <w:pPr>
        <w:spacing w:after="0"/>
        <w:rPr>
          <w:rFonts w:asciiTheme="majorHAnsi" w:hAnsiTheme="majorHAnsi" w:cstheme="majorHAnsi"/>
          <w:b/>
        </w:rPr>
      </w:pPr>
    </w:p>
    <w:p w14:paraId="15D3153F" w14:textId="77777777" w:rsidR="001B4A7D" w:rsidRDefault="001B4A7D" w:rsidP="00EE1C7A">
      <w:pPr>
        <w:spacing w:after="0"/>
        <w:rPr>
          <w:rFonts w:asciiTheme="majorHAnsi" w:hAnsiTheme="majorHAnsi" w:cstheme="majorHAnsi"/>
          <w:b/>
        </w:rPr>
      </w:pPr>
    </w:p>
    <w:p w14:paraId="62861241" w14:textId="77777777" w:rsidR="001B4A7D" w:rsidRDefault="001B4A7D" w:rsidP="00EE1C7A">
      <w:pPr>
        <w:spacing w:after="0"/>
        <w:rPr>
          <w:rFonts w:asciiTheme="majorHAnsi" w:hAnsiTheme="majorHAnsi" w:cstheme="majorHAnsi"/>
          <w:b/>
        </w:rPr>
      </w:pPr>
    </w:p>
    <w:p w14:paraId="12ACC0E9" w14:textId="77777777" w:rsidR="001B4A7D" w:rsidRDefault="001B4A7D" w:rsidP="00EE1C7A">
      <w:pPr>
        <w:spacing w:after="0"/>
        <w:rPr>
          <w:rFonts w:asciiTheme="majorHAnsi" w:hAnsiTheme="majorHAnsi" w:cstheme="majorHAnsi"/>
          <w:b/>
        </w:rPr>
      </w:pPr>
    </w:p>
    <w:p w14:paraId="7EEA0BCD" w14:textId="77777777" w:rsidR="001B4A7D" w:rsidRDefault="001B4A7D" w:rsidP="00EE1C7A">
      <w:pPr>
        <w:spacing w:after="0"/>
        <w:rPr>
          <w:rFonts w:asciiTheme="majorHAnsi" w:hAnsiTheme="majorHAnsi" w:cstheme="majorHAnsi"/>
          <w:b/>
        </w:rPr>
      </w:pPr>
    </w:p>
    <w:p w14:paraId="1E31430A" w14:textId="77777777" w:rsidR="001B4A7D" w:rsidRDefault="001B4A7D" w:rsidP="00EE1C7A">
      <w:pPr>
        <w:spacing w:after="0"/>
        <w:rPr>
          <w:rFonts w:asciiTheme="majorHAnsi" w:hAnsiTheme="majorHAnsi" w:cstheme="majorHAnsi"/>
          <w:b/>
        </w:rPr>
      </w:pPr>
    </w:p>
    <w:p w14:paraId="1E20811E" w14:textId="77777777" w:rsidR="001B4A7D" w:rsidRDefault="001B4A7D" w:rsidP="00EE1C7A">
      <w:pPr>
        <w:spacing w:after="0"/>
        <w:rPr>
          <w:rFonts w:asciiTheme="majorHAnsi" w:hAnsiTheme="majorHAnsi" w:cstheme="majorHAnsi"/>
          <w:b/>
        </w:rPr>
      </w:pPr>
    </w:p>
    <w:p w14:paraId="664BC7BB" w14:textId="77777777" w:rsidR="001B4A7D" w:rsidRDefault="001B4A7D" w:rsidP="00EE1C7A">
      <w:pPr>
        <w:spacing w:after="0"/>
        <w:rPr>
          <w:rFonts w:asciiTheme="majorHAnsi" w:hAnsiTheme="majorHAnsi" w:cstheme="majorHAnsi"/>
          <w:b/>
        </w:rPr>
      </w:pPr>
    </w:p>
    <w:p w14:paraId="49C39A5B" w14:textId="77777777" w:rsidR="001B4A7D" w:rsidRDefault="001B4A7D" w:rsidP="00EE1C7A">
      <w:pPr>
        <w:spacing w:after="0"/>
        <w:rPr>
          <w:rFonts w:asciiTheme="majorHAnsi" w:hAnsiTheme="majorHAnsi" w:cstheme="majorHAnsi"/>
          <w:b/>
        </w:rPr>
      </w:pPr>
    </w:p>
    <w:p w14:paraId="1BC6FBDE" w14:textId="77777777" w:rsidR="001B4A7D" w:rsidRDefault="001B4A7D" w:rsidP="00EE1C7A">
      <w:pPr>
        <w:spacing w:after="0"/>
        <w:rPr>
          <w:rFonts w:asciiTheme="majorHAnsi" w:hAnsiTheme="majorHAnsi" w:cstheme="majorHAnsi"/>
          <w:b/>
        </w:rPr>
      </w:pPr>
    </w:p>
    <w:p w14:paraId="4A3E3B5D" w14:textId="77777777" w:rsidR="001B4A7D" w:rsidRDefault="001B4A7D" w:rsidP="00EE1C7A">
      <w:pPr>
        <w:spacing w:after="0"/>
        <w:rPr>
          <w:rFonts w:asciiTheme="majorHAnsi" w:hAnsiTheme="majorHAnsi" w:cstheme="majorHAnsi"/>
          <w:b/>
        </w:rPr>
      </w:pPr>
    </w:p>
    <w:p w14:paraId="308B5381" w14:textId="77777777" w:rsidR="001B4A7D" w:rsidRDefault="001B4A7D" w:rsidP="00EE1C7A">
      <w:pPr>
        <w:spacing w:after="0"/>
        <w:rPr>
          <w:rFonts w:asciiTheme="majorHAnsi" w:hAnsiTheme="majorHAnsi" w:cstheme="majorHAnsi"/>
          <w:b/>
        </w:rPr>
      </w:pPr>
    </w:p>
    <w:p w14:paraId="2032D047" w14:textId="77777777" w:rsidR="001B4A7D" w:rsidRDefault="001B4A7D" w:rsidP="00EE1C7A">
      <w:pPr>
        <w:spacing w:after="0"/>
        <w:rPr>
          <w:rFonts w:asciiTheme="majorHAnsi" w:hAnsiTheme="majorHAnsi" w:cstheme="majorHAnsi"/>
          <w:b/>
        </w:rPr>
      </w:pPr>
    </w:p>
    <w:p w14:paraId="65588F15" w14:textId="77777777" w:rsidR="001B4A7D" w:rsidRDefault="001B4A7D" w:rsidP="00EE1C7A">
      <w:pPr>
        <w:spacing w:after="0"/>
        <w:rPr>
          <w:rFonts w:asciiTheme="majorHAnsi" w:hAnsiTheme="majorHAnsi" w:cstheme="majorHAnsi"/>
          <w:b/>
        </w:rPr>
      </w:pPr>
    </w:p>
    <w:p w14:paraId="7595EF3F" w14:textId="77777777" w:rsidR="001B4A7D" w:rsidRDefault="001B4A7D" w:rsidP="00EE1C7A">
      <w:pPr>
        <w:spacing w:after="0"/>
        <w:rPr>
          <w:rFonts w:asciiTheme="majorHAnsi" w:hAnsiTheme="majorHAnsi" w:cstheme="majorHAnsi"/>
          <w:b/>
        </w:rPr>
      </w:pPr>
    </w:p>
    <w:p w14:paraId="184C2498" w14:textId="77777777" w:rsidR="001B4A7D" w:rsidRDefault="001B4A7D" w:rsidP="00EE1C7A">
      <w:pPr>
        <w:spacing w:after="0"/>
        <w:rPr>
          <w:rFonts w:asciiTheme="majorHAnsi" w:hAnsiTheme="majorHAnsi" w:cstheme="majorHAnsi"/>
          <w:b/>
        </w:rPr>
      </w:pPr>
    </w:p>
    <w:p w14:paraId="62382C30" w14:textId="77777777" w:rsidR="001B4A7D" w:rsidRDefault="001B4A7D" w:rsidP="00EE1C7A">
      <w:pPr>
        <w:spacing w:after="0"/>
        <w:rPr>
          <w:rFonts w:asciiTheme="majorHAnsi" w:hAnsiTheme="majorHAnsi" w:cstheme="majorHAnsi"/>
          <w:b/>
        </w:rPr>
      </w:pPr>
    </w:p>
    <w:p w14:paraId="56DCD1DA" w14:textId="77777777" w:rsidR="001B4A7D" w:rsidRDefault="001B4A7D" w:rsidP="00EE1C7A">
      <w:pPr>
        <w:spacing w:after="0"/>
        <w:rPr>
          <w:rFonts w:asciiTheme="majorHAnsi" w:hAnsiTheme="majorHAnsi" w:cstheme="majorHAnsi"/>
          <w:b/>
        </w:rPr>
      </w:pPr>
    </w:p>
    <w:p w14:paraId="64253EE6" w14:textId="77777777" w:rsidR="001B4A7D" w:rsidRDefault="001B4A7D" w:rsidP="00EE1C7A">
      <w:pPr>
        <w:spacing w:after="0"/>
        <w:rPr>
          <w:rFonts w:asciiTheme="majorHAnsi" w:hAnsiTheme="majorHAnsi" w:cstheme="majorHAnsi"/>
          <w:b/>
        </w:rPr>
      </w:pPr>
    </w:p>
    <w:p w14:paraId="64D73E08" w14:textId="77777777" w:rsidR="001B4A7D" w:rsidRDefault="001B4A7D" w:rsidP="00EE1C7A">
      <w:pPr>
        <w:spacing w:after="0"/>
        <w:rPr>
          <w:rFonts w:asciiTheme="majorHAnsi" w:hAnsiTheme="majorHAnsi" w:cstheme="majorHAnsi"/>
          <w:b/>
        </w:rPr>
      </w:pPr>
    </w:p>
    <w:p w14:paraId="603B53BE" w14:textId="77777777" w:rsidR="001B4A7D" w:rsidRDefault="001B4A7D" w:rsidP="00EE1C7A">
      <w:pPr>
        <w:spacing w:after="0"/>
        <w:rPr>
          <w:rFonts w:asciiTheme="majorHAnsi" w:hAnsiTheme="majorHAnsi" w:cstheme="majorHAnsi"/>
          <w:b/>
        </w:rPr>
      </w:pPr>
    </w:p>
    <w:p w14:paraId="65208EF8" w14:textId="77777777" w:rsidR="001B4A7D" w:rsidRDefault="001B4A7D" w:rsidP="00EE1C7A">
      <w:pPr>
        <w:spacing w:after="0"/>
        <w:rPr>
          <w:rFonts w:asciiTheme="majorHAnsi" w:hAnsiTheme="majorHAnsi" w:cstheme="majorHAnsi"/>
          <w:b/>
        </w:rPr>
      </w:pPr>
    </w:p>
    <w:p w14:paraId="4E608763" w14:textId="77777777" w:rsidR="001B4A7D" w:rsidRDefault="001B4A7D" w:rsidP="00EE1C7A">
      <w:pPr>
        <w:spacing w:after="0"/>
        <w:rPr>
          <w:rFonts w:asciiTheme="majorHAnsi" w:hAnsiTheme="majorHAnsi" w:cstheme="majorHAnsi"/>
          <w:b/>
        </w:rPr>
      </w:pPr>
    </w:p>
    <w:p w14:paraId="16D180B3" w14:textId="77777777" w:rsidR="001B4A7D" w:rsidRDefault="001B4A7D" w:rsidP="00EE1C7A">
      <w:pPr>
        <w:spacing w:after="0"/>
        <w:rPr>
          <w:rFonts w:asciiTheme="majorHAnsi" w:hAnsiTheme="majorHAnsi" w:cstheme="majorHAnsi"/>
          <w:b/>
        </w:rPr>
      </w:pPr>
    </w:p>
    <w:p w14:paraId="6F263476" w14:textId="77777777" w:rsidR="001B4A7D" w:rsidRDefault="001B4A7D" w:rsidP="00EE1C7A">
      <w:pPr>
        <w:spacing w:after="0"/>
        <w:rPr>
          <w:rFonts w:asciiTheme="majorHAnsi" w:hAnsiTheme="majorHAnsi" w:cstheme="majorHAnsi"/>
          <w:b/>
        </w:rPr>
      </w:pPr>
    </w:p>
    <w:p w14:paraId="44D79639" w14:textId="77777777" w:rsidR="001B4A7D" w:rsidRDefault="001B4A7D" w:rsidP="00EE1C7A">
      <w:pPr>
        <w:spacing w:after="0"/>
        <w:rPr>
          <w:rFonts w:asciiTheme="majorHAnsi" w:hAnsiTheme="majorHAnsi" w:cstheme="majorHAnsi"/>
          <w:b/>
        </w:rPr>
      </w:pPr>
    </w:p>
    <w:p w14:paraId="084D4E37" w14:textId="27B77A32" w:rsidR="003B3D39" w:rsidRPr="006D4673" w:rsidRDefault="003B3D39" w:rsidP="00EE1C7A">
      <w:pPr>
        <w:spacing w:after="0"/>
        <w:rPr>
          <w:rFonts w:asciiTheme="majorHAnsi" w:hAnsiTheme="majorHAnsi" w:cstheme="majorHAnsi"/>
          <w:b/>
        </w:rPr>
      </w:pPr>
      <w:r w:rsidRPr="006D4673">
        <w:rPr>
          <w:rFonts w:asciiTheme="majorHAnsi" w:hAnsiTheme="majorHAnsi" w:cstheme="majorHAnsi"/>
          <w:b/>
        </w:rPr>
        <w:lastRenderedPageBreak/>
        <w:t>Zorgaanbod</w:t>
      </w:r>
    </w:p>
    <w:p w14:paraId="18BE4B35" w14:textId="77777777" w:rsidR="003B3D39" w:rsidRPr="006D4673" w:rsidRDefault="003B3D39" w:rsidP="00EE1C7A">
      <w:pPr>
        <w:spacing w:after="0"/>
        <w:rPr>
          <w:rFonts w:asciiTheme="majorHAnsi" w:hAnsiTheme="majorHAnsi" w:cstheme="majorHAnsi"/>
          <w:b/>
        </w:rPr>
      </w:pPr>
    </w:p>
    <w:p w14:paraId="5757DEB5" w14:textId="77777777" w:rsidR="003B3D39" w:rsidRPr="006D4673" w:rsidRDefault="003B3D39" w:rsidP="00EE1C7A">
      <w:pPr>
        <w:spacing w:after="0"/>
        <w:rPr>
          <w:rFonts w:asciiTheme="majorHAnsi" w:hAnsiTheme="majorHAnsi" w:cstheme="majorHAnsi"/>
          <w:i/>
        </w:rPr>
      </w:pPr>
      <w:r w:rsidRPr="006D4673">
        <w:rPr>
          <w:rFonts w:asciiTheme="majorHAnsi" w:hAnsiTheme="majorHAnsi" w:cstheme="majorHAnsi"/>
          <w:i/>
        </w:rPr>
        <w:t>Basisaanbod</w:t>
      </w:r>
    </w:p>
    <w:p w14:paraId="000EB307" w14:textId="3545165F" w:rsidR="007C446C" w:rsidRPr="006D4673" w:rsidRDefault="007C446C" w:rsidP="00EE1C7A">
      <w:pPr>
        <w:spacing w:after="0"/>
        <w:rPr>
          <w:rFonts w:asciiTheme="majorHAnsi" w:hAnsiTheme="majorHAnsi" w:cstheme="majorHAnsi"/>
        </w:rPr>
      </w:pPr>
      <w:r w:rsidRPr="006D4673">
        <w:rPr>
          <w:rFonts w:asciiTheme="majorHAnsi" w:hAnsiTheme="majorHAnsi" w:cstheme="majorHAnsi"/>
        </w:rPr>
        <w:t xml:space="preserve">Het basisaanbod van Huisartsenpraktijk </w:t>
      </w:r>
      <w:r w:rsidR="00214F74">
        <w:rPr>
          <w:rFonts w:asciiTheme="majorHAnsi" w:hAnsiTheme="majorHAnsi" w:cstheme="majorHAnsi"/>
        </w:rPr>
        <w:t>Bruins</w:t>
      </w:r>
      <w:r w:rsidRPr="006D4673">
        <w:rPr>
          <w:rFonts w:asciiTheme="majorHAnsi" w:hAnsiTheme="majorHAnsi" w:cstheme="majorHAnsi"/>
        </w:rPr>
        <w:t xml:space="preserve"> bestaat uit de eerste opvang van alle gezondheidsklachten. Voor veel voorkomende klachten bestaat het aanbod uit diagnose en behandeling. Bij klachten waarbij gespecialiseerde hulp noodzakelijk is verwijzen wij door. Dit basisaanbod sluit volledig aan bij ”aanbod huisartsgeneeskundige zorg” (LHV 20</w:t>
      </w:r>
      <w:r w:rsidR="00FE5162" w:rsidRPr="006D4673">
        <w:rPr>
          <w:rFonts w:asciiTheme="majorHAnsi" w:hAnsiTheme="majorHAnsi" w:cstheme="majorHAnsi"/>
        </w:rPr>
        <w:t>15</w:t>
      </w:r>
      <w:r w:rsidRPr="006D4673">
        <w:rPr>
          <w:rFonts w:asciiTheme="majorHAnsi" w:hAnsiTheme="majorHAnsi" w:cstheme="majorHAnsi"/>
        </w:rPr>
        <w:t xml:space="preserve">). </w:t>
      </w:r>
    </w:p>
    <w:p w14:paraId="4EF6C8AB" w14:textId="77777777" w:rsidR="007C446C" w:rsidRPr="006D4673" w:rsidRDefault="007C446C" w:rsidP="00EE1C7A">
      <w:pPr>
        <w:spacing w:after="0"/>
        <w:rPr>
          <w:rFonts w:asciiTheme="majorHAnsi" w:hAnsiTheme="majorHAnsi" w:cstheme="majorHAnsi"/>
        </w:rPr>
      </w:pPr>
    </w:p>
    <w:p w14:paraId="6C7D19A4" w14:textId="385CCF64" w:rsidR="003B3D39" w:rsidRPr="006D4673" w:rsidRDefault="007C446C" w:rsidP="00EE1C7A">
      <w:pPr>
        <w:spacing w:after="0"/>
        <w:rPr>
          <w:rFonts w:asciiTheme="majorHAnsi" w:hAnsiTheme="majorHAnsi" w:cstheme="majorHAnsi"/>
        </w:rPr>
      </w:pPr>
      <w:r w:rsidRPr="006D4673">
        <w:rPr>
          <w:rFonts w:asciiTheme="majorHAnsi" w:hAnsiTheme="majorHAnsi" w:cstheme="majorHAnsi"/>
        </w:rPr>
        <w:t xml:space="preserve">Huisartsenpraktijk </w:t>
      </w:r>
      <w:r w:rsidR="00214F74">
        <w:rPr>
          <w:rFonts w:asciiTheme="majorHAnsi" w:hAnsiTheme="majorHAnsi" w:cstheme="majorHAnsi"/>
        </w:rPr>
        <w:t>Bruins</w:t>
      </w:r>
      <w:r w:rsidRPr="006D4673">
        <w:rPr>
          <w:rFonts w:asciiTheme="majorHAnsi" w:hAnsiTheme="majorHAnsi" w:cstheme="majorHAnsi"/>
        </w:rPr>
        <w:t xml:space="preserve"> levert algemene reguliere huisartsenzorg, zo veel mogelijk volgens de geldende wetenschappelijke standaarden en landelijke richtlijnen. Wij bieden patiënten de volgende contactmogelijkheden: consult, telefonisch consult en visite. De mogelijkheid van een consult per e-mail is beschikbaar </w:t>
      </w:r>
      <w:r w:rsidR="00FE5162" w:rsidRPr="006D4673">
        <w:rPr>
          <w:rFonts w:asciiTheme="majorHAnsi" w:hAnsiTheme="majorHAnsi" w:cstheme="majorHAnsi"/>
        </w:rPr>
        <w:t xml:space="preserve">als patiënten beschikken over een eigen patiëntenportaal. </w:t>
      </w:r>
    </w:p>
    <w:p w14:paraId="164DA809" w14:textId="77777777" w:rsidR="007C446C" w:rsidRPr="006D4673" w:rsidRDefault="007C446C" w:rsidP="00EE1C7A">
      <w:pPr>
        <w:spacing w:after="0"/>
        <w:rPr>
          <w:rFonts w:asciiTheme="majorHAnsi" w:hAnsiTheme="majorHAnsi" w:cstheme="majorHAnsi"/>
        </w:rPr>
      </w:pPr>
    </w:p>
    <w:p w14:paraId="3C3413B2" w14:textId="77777777" w:rsidR="007C446C" w:rsidRPr="006D4673" w:rsidRDefault="007C446C" w:rsidP="00EE1C7A">
      <w:pPr>
        <w:spacing w:after="0"/>
        <w:rPr>
          <w:rFonts w:asciiTheme="majorHAnsi" w:hAnsiTheme="majorHAnsi" w:cstheme="majorHAnsi"/>
        </w:rPr>
      </w:pPr>
      <w:r w:rsidRPr="006D4673">
        <w:rPr>
          <w:rFonts w:asciiTheme="majorHAnsi" w:hAnsiTheme="majorHAnsi" w:cstheme="majorHAnsi"/>
          <w:i/>
        </w:rPr>
        <w:t>Aanvullend zorgaanbod</w:t>
      </w:r>
    </w:p>
    <w:p w14:paraId="3BB10F5F" w14:textId="0806B1B9" w:rsidR="007C446C" w:rsidRPr="006D4673" w:rsidRDefault="007C446C" w:rsidP="00EE1C7A">
      <w:pPr>
        <w:spacing w:after="0"/>
        <w:rPr>
          <w:rFonts w:asciiTheme="majorHAnsi" w:hAnsiTheme="majorHAnsi" w:cstheme="majorHAnsi"/>
        </w:rPr>
      </w:pPr>
      <w:r w:rsidRPr="006D4673">
        <w:rPr>
          <w:rFonts w:asciiTheme="majorHAnsi" w:hAnsiTheme="majorHAnsi" w:cstheme="majorHAnsi"/>
        </w:rPr>
        <w:t xml:space="preserve">Binnen Huisartsenpraktijk </w:t>
      </w:r>
      <w:r w:rsidR="00214F74">
        <w:rPr>
          <w:rFonts w:asciiTheme="majorHAnsi" w:hAnsiTheme="majorHAnsi" w:cstheme="majorHAnsi"/>
        </w:rPr>
        <w:t>Bruins</w:t>
      </w:r>
      <w:r w:rsidRPr="006D4673">
        <w:rPr>
          <w:rFonts w:asciiTheme="majorHAnsi" w:hAnsiTheme="majorHAnsi" w:cstheme="majorHAnsi"/>
        </w:rPr>
        <w:t xml:space="preserve"> willen wij de patiënten zo veel mogelijk zorg en diagnostiek dicht bij huis aanbieden. Patiënten kunnen bij ons terecht voor: </w:t>
      </w:r>
    </w:p>
    <w:p w14:paraId="12A7787F" w14:textId="779BAFAC"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Ambulante compressietherapie </w:t>
      </w:r>
    </w:p>
    <w:p w14:paraId="3DC65077" w14:textId="77777777" w:rsidR="007C446C" w:rsidRPr="006D4673" w:rsidRDefault="007C446C" w:rsidP="00EE1C7A">
      <w:pPr>
        <w:pStyle w:val="Lijstalinea"/>
        <w:numPr>
          <w:ilvl w:val="0"/>
          <w:numId w:val="7"/>
        </w:numPr>
        <w:spacing w:after="0"/>
        <w:rPr>
          <w:rFonts w:asciiTheme="majorHAnsi" w:hAnsiTheme="majorHAnsi" w:cstheme="majorHAnsi"/>
        </w:rPr>
      </w:pPr>
      <w:proofErr w:type="spellStart"/>
      <w:r w:rsidRPr="006D4673">
        <w:rPr>
          <w:rFonts w:asciiTheme="majorHAnsi" w:hAnsiTheme="majorHAnsi" w:cstheme="majorHAnsi"/>
        </w:rPr>
        <w:t>Catheter</w:t>
      </w:r>
      <w:proofErr w:type="spellEnd"/>
      <w:r w:rsidRPr="006D4673">
        <w:rPr>
          <w:rFonts w:asciiTheme="majorHAnsi" w:hAnsiTheme="majorHAnsi" w:cstheme="majorHAnsi"/>
        </w:rPr>
        <w:t xml:space="preserve">-plaatsing </w:t>
      </w:r>
    </w:p>
    <w:p w14:paraId="7C09C523"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Corpus </w:t>
      </w:r>
      <w:proofErr w:type="spellStart"/>
      <w:r w:rsidRPr="006D4673">
        <w:rPr>
          <w:rFonts w:asciiTheme="majorHAnsi" w:hAnsiTheme="majorHAnsi" w:cstheme="majorHAnsi"/>
        </w:rPr>
        <w:t>alienum</w:t>
      </w:r>
      <w:proofErr w:type="spellEnd"/>
      <w:r w:rsidRPr="006D4673">
        <w:rPr>
          <w:rFonts w:asciiTheme="majorHAnsi" w:hAnsiTheme="majorHAnsi" w:cstheme="majorHAnsi"/>
        </w:rPr>
        <w:t xml:space="preserve"> verwijderen uit het oog </w:t>
      </w:r>
    </w:p>
    <w:p w14:paraId="1DDCBCBD" w14:textId="77777777" w:rsidR="007C446C"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w:t>
      </w:r>
      <w:proofErr w:type="spellStart"/>
      <w:r w:rsidR="007C446C" w:rsidRPr="006D4673">
        <w:rPr>
          <w:rFonts w:asciiTheme="majorHAnsi" w:hAnsiTheme="majorHAnsi" w:cstheme="majorHAnsi"/>
        </w:rPr>
        <w:t>Cyriax</w:t>
      </w:r>
      <w:proofErr w:type="spellEnd"/>
      <w:r w:rsidRPr="006D4673">
        <w:rPr>
          <w:rFonts w:asciiTheme="majorHAnsi" w:hAnsiTheme="majorHAnsi" w:cstheme="majorHAnsi"/>
        </w:rPr>
        <w:t xml:space="preserve">) </w:t>
      </w:r>
      <w:r w:rsidR="007C446C" w:rsidRPr="006D4673">
        <w:rPr>
          <w:rFonts w:asciiTheme="majorHAnsi" w:hAnsiTheme="majorHAnsi" w:cstheme="majorHAnsi"/>
        </w:rPr>
        <w:t xml:space="preserve">injecties </w:t>
      </w:r>
      <w:r w:rsidRPr="006D4673">
        <w:rPr>
          <w:rFonts w:asciiTheme="majorHAnsi" w:hAnsiTheme="majorHAnsi" w:cstheme="majorHAnsi"/>
        </w:rPr>
        <w:t xml:space="preserve">in of om gewrichten </w:t>
      </w:r>
    </w:p>
    <w:p w14:paraId="1B536C0B" w14:textId="0C42BEBA" w:rsidR="00FE5162" w:rsidRPr="006D4673" w:rsidRDefault="007C446C" w:rsidP="00FE5162">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Doppleronderzoek </w:t>
      </w:r>
    </w:p>
    <w:p w14:paraId="3EA2473F"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ECG </w:t>
      </w:r>
    </w:p>
    <w:p w14:paraId="7294192B"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Geheugentest</w:t>
      </w:r>
    </w:p>
    <w:p w14:paraId="36968C4B"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 24-uurs bloeddrukmeting </w:t>
      </w:r>
    </w:p>
    <w:p w14:paraId="4890F4E2"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Kleine chirurgische ingrepen </w:t>
      </w:r>
    </w:p>
    <w:p w14:paraId="7C0F618F" w14:textId="37C622AB" w:rsidR="00165614"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Pessarium verschonen</w:t>
      </w:r>
    </w:p>
    <w:p w14:paraId="751E9485"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Plaatsing en verwijderen van </w:t>
      </w:r>
      <w:proofErr w:type="spellStart"/>
      <w:r w:rsidRPr="006D4673">
        <w:rPr>
          <w:rFonts w:asciiTheme="majorHAnsi" w:hAnsiTheme="majorHAnsi" w:cstheme="majorHAnsi"/>
        </w:rPr>
        <w:t>implanon</w:t>
      </w:r>
      <w:proofErr w:type="spellEnd"/>
      <w:r w:rsidRPr="006D4673">
        <w:rPr>
          <w:rFonts w:asciiTheme="majorHAnsi" w:hAnsiTheme="majorHAnsi" w:cstheme="majorHAnsi"/>
        </w:rPr>
        <w:t xml:space="preserve"> </w:t>
      </w:r>
    </w:p>
    <w:p w14:paraId="3134AFF9"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Plaatsing en verwijderen van spiraal </w:t>
      </w:r>
    </w:p>
    <w:p w14:paraId="4D4FAE76"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Point of care testen van glucose, CRP en urine</w:t>
      </w:r>
    </w:p>
    <w:p w14:paraId="04E4B7E4"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Spirometrie </w:t>
      </w:r>
    </w:p>
    <w:p w14:paraId="556F6332"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Spoedeisende hulp </w:t>
      </w:r>
    </w:p>
    <w:p w14:paraId="2D3D45F0" w14:textId="77777777" w:rsidR="007C446C"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Spreekuur van POH-GGZ</w:t>
      </w:r>
    </w:p>
    <w:p w14:paraId="534AE807" w14:textId="77777777" w:rsidR="00D86ABF" w:rsidRDefault="00165614" w:rsidP="00D86ABF">
      <w:pPr>
        <w:pStyle w:val="Lijstalinea"/>
        <w:numPr>
          <w:ilvl w:val="0"/>
          <w:numId w:val="7"/>
        </w:numPr>
        <w:spacing w:after="0"/>
        <w:rPr>
          <w:rFonts w:asciiTheme="majorHAnsi" w:hAnsiTheme="majorHAnsi" w:cstheme="majorHAnsi"/>
        </w:rPr>
      </w:pPr>
      <w:r w:rsidRPr="006D4673">
        <w:rPr>
          <w:rFonts w:asciiTheme="majorHAnsi" w:hAnsiTheme="majorHAnsi" w:cstheme="majorHAnsi"/>
        </w:rPr>
        <w:t>Spreekuur van POH-</w:t>
      </w:r>
      <w:proofErr w:type="spellStart"/>
      <w:r w:rsidRPr="006D4673">
        <w:rPr>
          <w:rFonts w:asciiTheme="majorHAnsi" w:hAnsiTheme="majorHAnsi" w:cstheme="majorHAnsi"/>
        </w:rPr>
        <w:t>Somatiek</w:t>
      </w:r>
      <w:proofErr w:type="spellEnd"/>
      <w:r w:rsidRPr="006D4673">
        <w:rPr>
          <w:rFonts w:asciiTheme="majorHAnsi" w:hAnsiTheme="majorHAnsi" w:cstheme="majorHAnsi"/>
        </w:rPr>
        <w:t xml:space="preserve"> :</w:t>
      </w:r>
      <w:r w:rsidRPr="006D4673">
        <w:rPr>
          <w:rFonts w:asciiTheme="majorHAnsi" w:hAnsiTheme="majorHAnsi" w:cstheme="majorHAnsi"/>
        </w:rPr>
        <w:tab/>
      </w:r>
    </w:p>
    <w:p w14:paraId="22B0DAB0" w14:textId="7ACBB352" w:rsidR="00165614" w:rsidRPr="006D4673" w:rsidRDefault="00165614" w:rsidP="00D86ABF">
      <w:pPr>
        <w:pStyle w:val="Lijstalinea"/>
        <w:numPr>
          <w:ilvl w:val="0"/>
          <w:numId w:val="7"/>
        </w:numPr>
        <w:spacing w:after="0"/>
        <w:rPr>
          <w:rFonts w:asciiTheme="majorHAnsi" w:hAnsiTheme="majorHAnsi" w:cstheme="majorHAnsi"/>
        </w:rPr>
      </w:pPr>
      <w:r w:rsidRPr="006D4673">
        <w:rPr>
          <w:rFonts w:asciiTheme="majorHAnsi" w:hAnsiTheme="majorHAnsi" w:cstheme="majorHAnsi"/>
        </w:rPr>
        <w:t>1. DM2 (Diabetes Mellitus type 2); volledige begeleiding</w:t>
      </w:r>
      <w:r w:rsidR="00FE5162" w:rsidRPr="006D4673">
        <w:rPr>
          <w:rFonts w:asciiTheme="majorHAnsi" w:hAnsiTheme="majorHAnsi" w:cstheme="majorHAnsi"/>
        </w:rPr>
        <w:t xml:space="preserve"> </w:t>
      </w:r>
      <w:r w:rsidR="00D86ABF" w:rsidRPr="006D4673">
        <w:rPr>
          <w:rFonts w:asciiTheme="majorHAnsi" w:hAnsiTheme="majorHAnsi" w:cstheme="majorHAnsi"/>
        </w:rPr>
        <w:t>inclusief instellen op insuline</w:t>
      </w:r>
      <w:r w:rsidR="00FE5162" w:rsidRPr="006D4673">
        <w:rPr>
          <w:rFonts w:asciiTheme="majorHAnsi" w:hAnsiTheme="majorHAnsi" w:cstheme="majorHAnsi"/>
        </w:rPr>
        <w:t xml:space="preserve">                                                              </w:t>
      </w:r>
      <w:r w:rsidRPr="006D4673">
        <w:rPr>
          <w:rFonts w:asciiTheme="majorHAnsi" w:hAnsiTheme="majorHAnsi" w:cstheme="majorHAnsi"/>
        </w:rPr>
        <w:t xml:space="preserve"> </w:t>
      </w:r>
      <w:r w:rsidR="00FE5162" w:rsidRPr="006D4673">
        <w:rPr>
          <w:rFonts w:asciiTheme="majorHAnsi" w:hAnsiTheme="majorHAnsi" w:cstheme="majorHAnsi"/>
        </w:rPr>
        <w:t xml:space="preserve">                 </w:t>
      </w:r>
    </w:p>
    <w:p w14:paraId="75C244E3" w14:textId="77777777" w:rsidR="00165614" w:rsidRPr="006D4673" w:rsidRDefault="00165614" w:rsidP="009C1FEC">
      <w:pPr>
        <w:spacing w:after="0"/>
        <w:ind w:left="708"/>
        <w:rPr>
          <w:rFonts w:asciiTheme="majorHAnsi" w:hAnsiTheme="majorHAnsi" w:cstheme="majorHAnsi"/>
        </w:rPr>
      </w:pPr>
      <w:r w:rsidRPr="006D4673">
        <w:rPr>
          <w:rFonts w:asciiTheme="majorHAnsi" w:hAnsiTheme="majorHAnsi" w:cstheme="majorHAnsi"/>
        </w:rPr>
        <w:t>2. COPD (</w:t>
      </w:r>
      <w:proofErr w:type="spellStart"/>
      <w:r w:rsidRPr="006D4673">
        <w:rPr>
          <w:rFonts w:asciiTheme="majorHAnsi" w:hAnsiTheme="majorHAnsi" w:cstheme="majorHAnsi"/>
        </w:rPr>
        <w:t>Chronic</w:t>
      </w:r>
      <w:proofErr w:type="spellEnd"/>
      <w:r w:rsidRPr="006D4673">
        <w:rPr>
          <w:rFonts w:asciiTheme="majorHAnsi" w:hAnsiTheme="majorHAnsi" w:cstheme="majorHAnsi"/>
        </w:rPr>
        <w:t xml:space="preserve"> </w:t>
      </w:r>
      <w:proofErr w:type="spellStart"/>
      <w:r w:rsidRPr="006D4673">
        <w:rPr>
          <w:rFonts w:asciiTheme="majorHAnsi" w:hAnsiTheme="majorHAnsi" w:cstheme="majorHAnsi"/>
        </w:rPr>
        <w:t>Obstructive</w:t>
      </w:r>
      <w:proofErr w:type="spellEnd"/>
      <w:r w:rsidRPr="006D4673">
        <w:rPr>
          <w:rFonts w:asciiTheme="majorHAnsi" w:hAnsiTheme="majorHAnsi" w:cstheme="majorHAnsi"/>
        </w:rPr>
        <w:t xml:space="preserve"> </w:t>
      </w:r>
      <w:proofErr w:type="spellStart"/>
      <w:r w:rsidRPr="006D4673">
        <w:rPr>
          <w:rFonts w:asciiTheme="majorHAnsi" w:hAnsiTheme="majorHAnsi" w:cstheme="majorHAnsi"/>
        </w:rPr>
        <w:t>Pulmonary</w:t>
      </w:r>
      <w:proofErr w:type="spellEnd"/>
      <w:r w:rsidRPr="006D4673">
        <w:rPr>
          <w:rFonts w:asciiTheme="majorHAnsi" w:hAnsiTheme="majorHAnsi" w:cstheme="majorHAnsi"/>
        </w:rPr>
        <w:t xml:space="preserve"> </w:t>
      </w:r>
      <w:proofErr w:type="spellStart"/>
      <w:r w:rsidRPr="006D4673">
        <w:rPr>
          <w:rFonts w:asciiTheme="majorHAnsi" w:hAnsiTheme="majorHAnsi" w:cstheme="majorHAnsi"/>
        </w:rPr>
        <w:t>Disease</w:t>
      </w:r>
      <w:proofErr w:type="spellEnd"/>
      <w:r w:rsidRPr="006D4673">
        <w:rPr>
          <w:rFonts w:asciiTheme="majorHAnsi" w:hAnsiTheme="majorHAnsi" w:cstheme="majorHAnsi"/>
        </w:rPr>
        <w:t xml:space="preserve">); inclusief </w:t>
      </w:r>
      <w:r w:rsidR="00A37B0E" w:rsidRPr="006D4673">
        <w:rPr>
          <w:rFonts w:asciiTheme="majorHAnsi" w:hAnsiTheme="majorHAnsi" w:cstheme="majorHAnsi"/>
        </w:rPr>
        <w:t xml:space="preserve">(vervolg) </w:t>
      </w:r>
      <w:r w:rsidRPr="006D4673">
        <w:rPr>
          <w:rFonts w:asciiTheme="majorHAnsi" w:hAnsiTheme="majorHAnsi" w:cstheme="majorHAnsi"/>
        </w:rPr>
        <w:t>diagnostiek middels spirometrie</w:t>
      </w:r>
    </w:p>
    <w:p w14:paraId="38D9A616" w14:textId="77777777" w:rsidR="00165614" w:rsidRPr="006D4673" w:rsidRDefault="00165614" w:rsidP="009C1FEC">
      <w:pPr>
        <w:spacing w:after="0"/>
        <w:ind w:firstLine="708"/>
        <w:rPr>
          <w:rFonts w:asciiTheme="majorHAnsi" w:hAnsiTheme="majorHAnsi" w:cstheme="majorHAnsi"/>
        </w:rPr>
      </w:pPr>
      <w:r w:rsidRPr="006D4673">
        <w:rPr>
          <w:rFonts w:asciiTheme="majorHAnsi" w:hAnsiTheme="majorHAnsi" w:cstheme="majorHAnsi"/>
        </w:rPr>
        <w:t>3. Begeleiding bij stoppen met roken</w:t>
      </w:r>
    </w:p>
    <w:p w14:paraId="10C569F2" w14:textId="77777777" w:rsidR="00165614" w:rsidRPr="006D4673" w:rsidRDefault="00165614" w:rsidP="009C1FEC">
      <w:pPr>
        <w:spacing w:after="0"/>
        <w:ind w:firstLine="708"/>
        <w:rPr>
          <w:rFonts w:asciiTheme="majorHAnsi" w:hAnsiTheme="majorHAnsi" w:cstheme="majorHAnsi"/>
        </w:rPr>
      </w:pPr>
      <w:r w:rsidRPr="006D4673">
        <w:rPr>
          <w:rFonts w:asciiTheme="majorHAnsi" w:hAnsiTheme="majorHAnsi" w:cstheme="majorHAnsi"/>
        </w:rPr>
        <w:t>4. Ouderenzorg</w:t>
      </w:r>
    </w:p>
    <w:p w14:paraId="007E1520"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Stikstofbehandeling van verrucae en actinische </w:t>
      </w:r>
      <w:proofErr w:type="spellStart"/>
      <w:r w:rsidRPr="006D4673">
        <w:rPr>
          <w:rFonts w:asciiTheme="majorHAnsi" w:hAnsiTheme="majorHAnsi" w:cstheme="majorHAnsi"/>
        </w:rPr>
        <w:t>keratosen</w:t>
      </w:r>
      <w:proofErr w:type="spellEnd"/>
    </w:p>
    <w:p w14:paraId="7FFD268A"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Terminale zorg doen wij zoveel mogelijk zelf</w:t>
      </w:r>
    </w:p>
    <w:p w14:paraId="2DBC8BFF" w14:textId="5B17031F" w:rsidR="00165614"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Vervanging van ziekenhuiszorg, zoals </w:t>
      </w:r>
      <w:r w:rsidR="00165614" w:rsidRPr="006D4673">
        <w:rPr>
          <w:rFonts w:asciiTheme="majorHAnsi" w:hAnsiTheme="majorHAnsi" w:cstheme="majorHAnsi"/>
        </w:rPr>
        <w:t xml:space="preserve">ondersteuning bij behandeling van kanker, het geven van hormooninjecties, </w:t>
      </w:r>
      <w:r w:rsidR="00FE5162" w:rsidRPr="006D4673">
        <w:rPr>
          <w:rFonts w:asciiTheme="majorHAnsi" w:hAnsiTheme="majorHAnsi" w:cstheme="majorHAnsi"/>
        </w:rPr>
        <w:t>MRSA-diagnostiek</w:t>
      </w:r>
      <w:r w:rsidR="00165614" w:rsidRPr="006D4673">
        <w:rPr>
          <w:rFonts w:asciiTheme="majorHAnsi" w:hAnsiTheme="majorHAnsi" w:cstheme="majorHAnsi"/>
        </w:rPr>
        <w:t>, epo injecties</w:t>
      </w:r>
    </w:p>
    <w:p w14:paraId="3553916D" w14:textId="77777777" w:rsidR="00165614"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Wondbehandeling </w:t>
      </w:r>
    </w:p>
    <w:p w14:paraId="61FEC9A1" w14:textId="77777777" w:rsidR="007C446C" w:rsidRPr="006D4673" w:rsidRDefault="007C446C"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Wondhechting</w:t>
      </w:r>
    </w:p>
    <w:p w14:paraId="1B3D9B3D" w14:textId="77777777" w:rsidR="00FE5162"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Zwachtelen </w:t>
      </w:r>
    </w:p>
    <w:p w14:paraId="15FB278B" w14:textId="77777777" w:rsidR="009C1FEC" w:rsidRPr="006D4673" w:rsidRDefault="009C1FEC" w:rsidP="009C1FEC">
      <w:pPr>
        <w:pStyle w:val="Lijstalinea"/>
        <w:spacing w:after="0"/>
        <w:rPr>
          <w:rFonts w:asciiTheme="majorHAnsi" w:hAnsiTheme="majorHAnsi" w:cstheme="majorHAnsi"/>
        </w:rPr>
      </w:pPr>
    </w:p>
    <w:p w14:paraId="10DC66E5" w14:textId="7CC135E5" w:rsidR="00165614" w:rsidRPr="006D4673" w:rsidRDefault="00165614" w:rsidP="00FE5162">
      <w:pPr>
        <w:spacing w:after="0"/>
        <w:rPr>
          <w:rFonts w:asciiTheme="majorHAnsi" w:hAnsiTheme="majorHAnsi" w:cstheme="majorHAnsi"/>
        </w:rPr>
      </w:pPr>
      <w:r w:rsidRPr="006D4673">
        <w:rPr>
          <w:rFonts w:asciiTheme="majorHAnsi" w:hAnsiTheme="majorHAnsi" w:cstheme="majorHAnsi"/>
          <w:i/>
        </w:rPr>
        <w:t>De vorm van het zorgaanbod</w:t>
      </w:r>
    </w:p>
    <w:p w14:paraId="080F8F0D" w14:textId="77777777" w:rsidR="00165614" w:rsidRPr="006D4673" w:rsidRDefault="00165614" w:rsidP="00EE1C7A">
      <w:pPr>
        <w:spacing w:after="0"/>
        <w:rPr>
          <w:rFonts w:asciiTheme="majorHAnsi" w:hAnsiTheme="majorHAnsi" w:cstheme="majorHAnsi"/>
        </w:rPr>
      </w:pPr>
      <w:r w:rsidRPr="006D4673">
        <w:rPr>
          <w:rFonts w:asciiTheme="majorHAnsi" w:hAnsiTheme="majorHAnsi" w:cstheme="majorHAnsi"/>
        </w:rPr>
        <w:t xml:space="preserve">Wij bieden zorg in de volgende vormen aan: </w:t>
      </w:r>
    </w:p>
    <w:p w14:paraId="57EF924E" w14:textId="09E569EB" w:rsidR="00165614"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u w:val="single"/>
        </w:rPr>
        <w:lastRenderedPageBreak/>
        <w:t>Spreekuurconsult</w:t>
      </w:r>
      <w:r w:rsidRPr="006D4673">
        <w:rPr>
          <w:rFonts w:asciiTheme="majorHAnsi" w:hAnsiTheme="majorHAnsi" w:cstheme="majorHAnsi"/>
        </w:rPr>
        <w:t xml:space="preserve"> in de huisartsenpraktijk. Duur van het consult bedraagt </w:t>
      </w:r>
      <w:r w:rsidR="009C1FEC">
        <w:rPr>
          <w:rFonts w:asciiTheme="majorHAnsi" w:hAnsiTheme="majorHAnsi" w:cstheme="majorHAnsi"/>
        </w:rPr>
        <w:t>vijftien</w:t>
      </w:r>
      <w:r w:rsidRPr="006D4673">
        <w:rPr>
          <w:rFonts w:asciiTheme="majorHAnsi" w:hAnsiTheme="majorHAnsi" w:cstheme="majorHAnsi"/>
        </w:rPr>
        <w:t xml:space="preserve"> minuten, waarin in principe één vraag wordt behandeld. </w:t>
      </w:r>
    </w:p>
    <w:p w14:paraId="1CCC971A" w14:textId="41080497" w:rsidR="00165614"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u w:val="single"/>
        </w:rPr>
        <w:t>Telefonisch consult</w:t>
      </w:r>
      <w:r w:rsidRPr="006D4673">
        <w:rPr>
          <w:rFonts w:asciiTheme="majorHAnsi" w:hAnsiTheme="majorHAnsi" w:cstheme="majorHAnsi"/>
        </w:rPr>
        <w:t>. Dit kan bestaan uit telefonische adviezen die door de assistentes zijn gegeven, dan wel een terugbelconsult door een van de huisartsen. Alle adviezen die door de assistentes zijn gegeven worden dezelfde dag geautoriseerd door een van de huisartsen.</w:t>
      </w:r>
    </w:p>
    <w:p w14:paraId="6FCD6EF9" w14:textId="68A9AFCB" w:rsidR="00165614"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u w:val="single"/>
        </w:rPr>
        <w:t>Visite</w:t>
      </w:r>
      <w:r w:rsidRPr="006D4673">
        <w:rPr>
          <w:rFonts w:asciiTheme="majorHAnsi" w:hAnsiTheme="majorHAnsi" w:cstheme="majorHAnsi"/>
        </w:rPr>
        <w:t xml:space="preserve"> bij de patiënt thuis, </w:t>
      </w:r>
      <w:r w:rsidR="00FE5162" w:rsidRPr="006D4673">
        <w:rPr>
          <w:rFonts w:asciiTheme="majorHAnsi" w:hAnsiTheme="majorHAnsi" w:cstheme="majorHAnsi"/>
        </w:rPr>
        <w:t>wanneer</w:t>
      </w:r>
      <w:r w:rsidRPr="006D4673">
        <w:rPr>
          <w:rFonts w:asciiTheme="majorHAnsi" w:hAnsiTheme="majorHAnsi" w:cstheme="majorHAnsi"/>
        </w:rPr>
        <w:t xml:space="preserve"> de patiënt niet in staat is om naar de praktijk te komen.</w:t>
      </w:r>
    </w:p>
    <w:p w14:paraId="37273EF1" w14:textId="1853E969" w:rsidR="00165614" w:rsidRPr="006D4673" w:rsidRDefault="00165614" w:rsidP="00EE1C7A">
      <w:pPr>
        <w:pStyle w:val="Lijstalinea"/>
        <w:numPr>
          <w:ilvl w:val="0"/>
          <w:numId w:val="7"/>
        </w:numPr>
        <w:spacing w:after="0"/>
        <w:rPr>
          <w:rFonts w:asciiTheme="majorHAnsi" w:hAnsiTheme="majorHAnsi" w:cstheme="majorHAnsi"/>
        </w:rPr>
      </w:pPr>
      <w:r w:rsidRPr="006D4673">
        <w:rPr>
          <w:rFonts w:asciiTheme="majorHAnsi" w:hAnsiTheme="majorHAnsi" w:cstheme="majorHAnsi"/>
        </w:rPr>
        <w:t xml:space="preserve">Niet-spoedeisende, eenvoudige vragen, die geen lichamelijk onderzoek vereisen, kunnen met een </w:t>
      </w:r>
      <w:r w:rsidRPr="006D4673">
        <w:rPr>
          <w:rFonts w:asciiTheme="majorHAnsi" w:hAnsiTheme="majorHAnsi" w:cstheme="majorHAnsi"/>
          <w:u w:val="single"/>
        </w:rPr>
        <w:t xml:space="preserve">e-consult </w:t>
      </w:r>
      <w:r w:rsidRPr="006D4673">
        <w:rPr>
          <w:rFonts w:asciiTheme="majorHAnsi" w:hAnsiTheme="majorHAnsi" w:cstheme="majorHAnsi"/>
        </w:rPr>
        <w:t xml:space="preserve">via </w:t>
      </w:r>
      <w:r w:rsidR="00FE5162" w:rsidRPr="006D4673">
        <w:rPr>
          <w:rFonts w:asciiTheme="majorHAnsi" w:hAnsiTheme="majorHAnsi" w:cstheme="majorHAnsi"/>
        </w:rPr>
        <w:t>het patiëntenportaal</w:t>
      </w:r>
      <w:r w:rsidRPr="006D4673">
        <w:rPr>
          <w:rFonts w:asciiTheme="majorHAnsi" w:hAnsiTheme="majorHAnsi" w:cstheme="majorHAnsi"/>
        </w:rPr>
        <w:t xml:space="preserve"> worden gesteld. </w:t>
      </w:r>
    </w:p>
    <w:p w14:paraId="77A68062" w14:textId="77777777" w:rsidR="00165614" w:rsidRPr="006D4673" w:rsidRDefault="00165614" w:rsidP="00EE1C7A">
      <w:pPr>
        <w:spacing w:after="0"/>
        <w:rPr>
          <w:rFonts w:asciiTheme="majorHAnsi" w:hAnsiTheme="majorHAnsi" w:cstheme="majorHAnsi"/>
        </w:rPr>
      </w:pPr>
    </w:p>
    <w:p w14:paraId="499831D4" w14:textId="77777777" w:rsidR="00165614" w:rsidRPr="006D4673" w:rsidRDefault="00165614" w:rsidP="00EE1C7A">
      <w:pPr>
        <w:spacing w:after="0"/>
        <w:rPr>
          <w:rFonts w:asciiTheme="majorHAnsi" w:hAnsiTheme="majorHAnsi" w:cstheme="majorHAnsi"/>
        </w:rPr>
      </w:pPr>
      <w:r w:rsidRPr="006D4673">
        <w:rPr>
          <w:rFonts w:asciiTheme="majorHAnsi" w:hAnsiTheme="majorHAnsi" w:cstheme="majorHAnsi"/>
        </w:rPr>
        <w:t xml:space="preserve">Bij uitzondering bezoeken wij </w:t>
      </w:r>
      <w:r w:rsidR="00C2358F" w:rsidRPr="006D4673">
        <w:rPr>
          <w:rFonts w:asciiTheme="majorHAnsi" w:hAnsiTheme="majorHAnsi" w:cstheme="majorHAnsi"/>
        </w:rPr>
        <w:t>patiënten</w:t>
      </w:r>
      <w:r w:rsidRPr="006D4673">
        <w:rPr>
          <w:rFonts w:asciiTheme="majorHAnsi" w:hAnsiTheme="majorHAnsi" w:cstheme="majorHAnsi"/>
        </w:rPr>
        <w:t xml:space="preserve"> in het ziekenhuis, een andere instelling of buiten de regio. Dit kan op initiatief van de </w:t>
      </w:r>
      <w:r w:rsidR="00C2358F" w:rsidRPr="006D4673">
        <w:rPr>
          <w:rFonts w:asciiTheme="majorHAnsi" w:hAnsiTheme="majorHAnsi" w:cstheme="majorHAnsi"/>
        </w:rPr>
        <w:t>huisartsen</w:t>
      </w:r>
      <w:r w:rsidRPr="006D4673">
        <w:rPr>
          <w:rFonts w:asciiTheme="majorHAnsi" w:hAnsiTheme="majorHAnsi" w:cstheme="majorHAnsi"/>
        </w:rPr>
        <w:t xml:space="preserve"> of in overleg met </w:t>
      </w:r>
      <w:r w:rsidR="00C2358F" w:rsidRPr="006D4673">
        <w:rPr>
          <w:rFonts w:asciiTheme="majorHAnsi" w:hAnsiTheme="majorHAnsi" w:cstheme="majorHAnsi"/>
        </w:rPr>
        <w:t>patiënt</w:t>
      </w:r>
      <w:r w:rsidRPr="006D4673">
        <w:rPr>
          <w:rFonts w:asciiTheme="majorHAnsi" w:hAnsiTheme="majorHAnsi" w:cstheme="majorHAnsi"/>
        </w:rPr>
        <w:t xml:space="preserve"> en/of familie. Om toch onze zorg te bieden, ook als mensen opgenomen zijn, bellen we </w:t>
      </w:r>
      <w:r w:rsidR="00C2358F" w:rsidRPr="006D4673">
        <w:rPr>
          <w:rFonts w:asciiTheme="majorHAnsi" w:hAnsiTheme="majorHAnsi" w:cstheme="majorHAnsi"/>
        </w:rPr>
        <w:t>patiënt</w:t>
      </w:r>
      <w:r w:rsidRPr="006D4673">
        <w:rPr>
          <w:rFonts w:asciiTheme="majorHAnsi" w:hAnsiTheme="majorHAnsi" w:cstheme="majorHAnsi"/>
        </w:rPr>
        <w:t xml:space="preserve"> in het ziekenhuis of de familie thuis en maken </w:t>
      </w:r>
      <w:r w:rsidR="00C2358F" w:rsidRPr="006D4673">
        <w:rPr>
          <w:rFonts w:asciiTheme="majorHAnsi" w:hAnsiTheme="majorHAnsi" w:cstheme="majorHAnsi"/>
        </w:rPr>
        <w:t>als daar behoefte aan is</w:t>
      </w:r>
      <w:r w:rsidRPr="006D4673">
        <w:rPr>
          <w:rFonts w:asciiTheme="majorHAnsi" w:hAnsiTheme="majorHAnsi" w:cstheme="majorHAnsi"/>
        </w:rPr>
        <w:t xml:space="preserve"> een visite wanneer men weer thuis gekomen is na een opname</w:t>
      </w:r>
      <w:r w:rsidR="00C2358F" w:rsidRPr="006D4673">
        <w:rPr>
          <w:rFonts w:asciiTheme="majorHAnsi" w:hAnsiTheme="majorHAnsi" w:cstheme="majorHAnsi"/>
        </w:rPr>
        <w:t xml:space="preserve">. </w:t>
      </w:r>
    </w:p>
    <w:p w14:paraId="6EBC602A" w14:textId="77777777" w:rsidR="00C2358F" w:rsidRPr="006D4673" w:rsidRDefault="00C2358F" w:rsidP="00EE1C7A">
      <w:pPr>
        <w:spacing w:after="0"/>
        <w:rPr>
          <w:rFonts w:asciiTheme="majorHAnsi" w:hAnsiTheme="majorHAnsi" w:cstheme="majorHAnsi"/>
        </w:rPr>
      </w:pPr>
    </w:p>
    <w:p w14:paraId="4BC21668" w14:textId="662E1106" w:rsidR="00C2358F" w:rsidRPr="006D4673" w:rsidRDefault="00C2358F" w:rsidP="00EE1C7A">
      <w:pPr>
        <w:spacing w:after="0"/>
        <w:rPr>
          <w:rFonts w:asciiTheme="majorHAnsi" w:hAnsiTheme="majorHAnsi" w:cstheme="majorHAnsi"/>
        </w:rPr>
      </w:pPr>
      <w:r w:rsidRPr="006D4673">
        <w:rPr>
          <w:rFonts w:asciiTheme="majorHAnsi" w:hAnsiTheme="majorHAnsi" w:cstheme="majorHAnsi"/>
        </w:rPr>
        <w:t>Alle huisartsen en medewerkers voeren hun werkzaamheden ui</w:t>
      </w:r>
      <w:r w:rsidR="00FE5162" w:rsidRPr="006D4673">
        <w:rPr>
          <w:rFonts w:asciiTheme="majorHAnsi" w:hAnsiTheme="majorHAnsi" w:cstheme="majorHAnsi"/>
        </w:rPr>
        <w:t>t</w:t>
      </w:r>
      <w:r w:rsidRPr="006D4673">
        <w:rPr>
          <w:rFonts w:asciiTheme="majorHAnsi" w:hAnsiTheme="majorHAnsi" w:cstheme="majorHAnsi"/>
        </w:rPr>
        <w:t xml:space="preserve"> in overeenstemming met de vastgestelde NHG-standaarden en richtlijnen, en binnen de kaders van de geldende wettelijke regelgeving. Bij eventuele gegronde redenen kan daarvan afgeweken worden, deze zullen dan zoveel mogelijk geregistreerd worden in het dossier van de betreffende patiënt. </w:t>
      </w:r>
    </w:p>
    <w:p w14:paraId="6652DEC4" w14:textId="77777777" w:rsidR="00B436AA" w:rsidRDefault="00B436AA" w:rsidP="00EE1C7A">
      <w:pPr>
        <w:spacing w:after="0"/>
        <w:rPr>
          <w:rFonts w:asciiTheme="majorHAnsi" w:hAnsiTheme="majorHAnsi" w:cstheme="majorHAnsi"/>
        </w:rPr>
      </w:pPr>
    </w:p>
    <w:p w14:paraId="3ECD9186" w14:textId="77777777" w:rsidR="001B4A7D" w:rsidRDefault="001B4A7D" w:rsidP="00EE1C7A">
      <w:pPr>
        <w:spacing w:after="0"/>
        <w:rPr>
          <w:rFonts w:asciiTheme="majorHAnsi" w:hAnsiTheme="majorHAnsi" w:cstheme="majorHAnsi"/>
          <w:b/>
        </w:rPr>
      </w:pPr>
    </w:p>
    <w:p w14:paraId="1C8E671A" w14:textId="77777777" w:rsidR="001B4A7D" w:rsidRDefault="001B4A7D" w:rsidP="00EE1C7A">
      <w:pPr>
        <w:spacing w:after="0"/>
        <w:rPr>
          <w:rFonts w:asciiTheme="majorHAnsi" w:hAnsiTheme="majorHAnsi" w:cstheme="majorHAnsi"/>
          <w:b/>
        </w:rPr>
      </w:pPr>
    </w:p>
    <w:p w14:paraId="50252970" w14:textId="77777777" w:rsidR="001B4A7D" w:rsidRDefault="001B4A7D" w:rsidP="00EE1C7A">
      <w:pPr>
        <w:spacing w:after="0"/>
        <w:rPr>
          <w:rFonts w:asciiTheme="majorHAnsi" w:hAnsiTheme="majorHAnsi" w:cstheme="majorHAnsi"/>
          <w:b/>
        </w:rPr>
      </w:pPr>
    </w:p>
    <w:p w14:paraId="4DF5DCA1" w14:textId="77777777" w:rsidR="001B4A7D" w:rsidRDefault="001B4A7D" w:rsidP="00EE1C7A">
      <w:pPr>
        <w:spacing w:after="0"/>
        <w:rPr>
          <w:rFonts w:asciiTheme="majorHAnsi" w:hAnsiTheme="majorHAnsi" w:cstheme="majorHAnsi"/>
          <w:b/>
        </w:rPr>
      </w:pPr>
    </w:p>
    <w:p w14:paraId="52817188" w14:textId="77777777" w:rsidR="001B4A7D" w:rsidRDefault="001B4A7D" w:rsidP="00EE1C7A">
      <w:pPr>
        <w:spacing w:after="0"/>
        <w:rPr>
          <w:rFonts w:asciiTheme="majorHAnsi" w:hAnsiTheme="majorHAnsi" w:cstheme="majorHAnsi"/>
          <w:b/>
        </w:rPr>
      </w:pPr>
    </w:p>
    <w:p w14:paraId="0CB16249" w14:textId="77777777" w:rsidR="001B4A7D" w:rsidRDefault="001B4A7D" w:rsidP="00EE1C7A">
      <w:pPr>
        <w:spacing w:after="0"/>
        <w:rPr>
          <w:rFonts w:asciiTheme="majorHAnsi" w:hAnsiTheme="majorHAnsi" w:cstheme="majorHAnsi"/>
          <w:b/>
        </w:rPr>
      </w:pPr>
    </w:p>
    <w:p w14:paraId="0041E9D0" w14:textId="77777777" w:rsidR="001B4A7D" w:rsidRDefault="001B4A7D" w:rsidP="00EE1C7A">
      <w:pPr>
        <w:spacing w:after="0"/>
        <w:rPr>
          <w:rFonts w:asciiTheme="majorHAnsi" w:hAnsiTheme="majorHAnsi" w:cstheme="majorHAnsi"/>
          <w:b/>
        </w:rPr>
      </w:pPr>
    </w:p>
    <w:p w14:paraId="2F78D558" w14:textId="77777777" w:rsidR="001B4A7D" w:rsidRDefault="001B4A7D" w:rsidP="00EE1C7A">
      <w:pPr>
        <w:spacing w:after="0"/>
        <w:rPr>
          <w:rFonts w:asciiTheme="majorHAnsi" w:hAnsiTheme="majorHAnsi" w:cstheme="majorHAnsi"/>
          <w:b/>
        </w:rPr>
      </w:pPr>
    </w:p>
    <w:p w14:paraId="3545ADD3" w14:textId="77777777" w:rsidR="001B4A7D" w:rsidRDefault="001B4A7D" w:rsidP="00EE1C7A">
      <w:pPr>
        <w:spacing w:after="0"/>
        <w:rPr>
          <w:rFonts w:asciiTheme="majorHAnsi" w:hAnsiTheme="majorHAnsi" w:cstheme="majorHAnsi"/>
          <w:b/>
        </w:rPr>
      </w:pPr>
    </w:p>
    <w:p w14:paraId="680448CB" w14:textId="77777777" w:rsidR="001B4A7D" w:rsidRDefault="001B4A7D" w:rsidP="00EE1C7A">
      <w:pPr>
        <w:spacing w:after="0"/>
        <w:rPr>
          <w:rFonts w:asciiTheme="majorHAnsi" w:hAnsiTheme="majorHAnsi" w:cstheme="majorHAnsi"/>
          <w:b/>
        </w:rPr>
      </w:pPr>
    </w:p>
    <w:p w14:paraId="758383CC" w14:textId="77777777" w:rsidR="001B4A7D" w:rsidRDefault="001B4A7D" w:rsidP="00EE1C7A">
      <w:pPr>
        <w:spacing w:after="0"/>
        <w:rPr>
          <w:rFonts w:asciiTheme="majorHAnsi" w:hAnsiTheme="majorHAnsi" w:cstheme="majorHAnsi"/>
          <w:b/>
        </w:rPr>
      </w:pPr>
    </w:p>
    <w:p w14:paraId="066463EC" w14:textId="77777777" w:rsidR="001B4A7D" w:rsidRDefault="001B4A7D" w:rsidP="00EE1C7A">
      <w:pPr>
        <w:spacing w:after="0"/>
        <w:rPr>
          <w:rFonts w:asciiTheme="majorHAnsi" w:hAnsiTheme="majorHAnsi" w:cstheme="majorHAnsi"/>
          <w:b/>
        </w:rPr>
      </w:pPr>
    </w:p>
    <w:p w14:paraId="1DBA68A0" w14:textId="77777777" w:rsidR="001B4A7D" w:rsidRDefault="001B4A7D" w:rsidP="00EE1C7A">
      <w:pPr>
        <w:spacing w:after="0"/>
        <w:rPr>
          <w:rFonts w:asciiTheme="majorHAnsi" w:hAnsiTheme="majorHAnsi" w:cstheme="majorHAnsi"/>
          <w:b/>
        </w:rPr>
      </w:pPr>
    </w:p>
    <w:p w14:paraId="7BD4923D" w14:textId="77777777" w:rsidR="001B4A7D" w:rsidRDefault="001B4A7D" w:rsidP="00EE1C7A">
      <w:pPr>
        <w:spacing w:after="0"/>
        <w:rPr>
          <w:rFonts w:asciiTheme="majorHAnsi" w:hAnsiTheme="majorHAnsi" w:cstheme="majorHAnsi"/>
          <w:b/>
        </w:rPr>
      </w:pPr>
    </w:p>
    <w:p w14:paraId="5034B9E1" w14:textId="77777777" w:rsidR="001B4A7D" w:rsidRDefault="001B4A7D" w:rsidP="00EE1C7A">
      <w:pPr>
        <w:spacing w:after="0"/>
        <w:rPr>
          <w:rFonts w:asciiTheme="majorHAnsi" w:hAnsiTheme="majorHAnsi" w:cstheme="majorHAnsi"/>
          <w:b/>
        </w:rPr>
      </w:pPr>
    </w:p>
    <w:p w14:paraId="50829977" w14:textId="77777777" w:rsidR="001B4A7D" w:rsidRDefault="001B4A7D" w:rsidP="00EE1C7A">
      <w:pPr>
        <w:spacing w:after="0"/>
        <w:rPr>
          <w:rFonts w:asciiTheme="majorHAnsi" w:hAnsiTheme="majorHAnsi" w:cstheme="majorHAnsi"/>
          <w:b/>
        </w:rPr>
      </w:pPr>
    </w:p>
    <w:p w14:paraId="4B8E99A2" w14:textId="77777777" w:rsidR="001B4A7D" w:rsidRDefault="001B4A7D" w:rsidP="00EE1C7A">
      <w:pPr>
        <w:spacing w:after="0"/>
        <w:rPr>
          <w:rFonts w:asciiTheme="majorHAnsi" w:hAnsiTheme="majorHAnsi" w:cstheme="majorHAnsi"/>
          <w:b/>
        </w:rPr>
      </w:pPr>
    </w:p>
    <w:p w14:paraId="3C492DB9" w14:textId="77777777" w:rsidR="001B4A7D" w:rsidRDefault="001B4A7D" w:rsidP="00EE1C7A">
      <w:pPr>
        <w:spacing w:after="0"/>
        <w:rPr>
          <w:rFonts w:asciiTheme="majorHAnsi" w:hAnsiTheme="majorHAnsi" w:cstheme="majorHAnsi"/>
          <w:b/>
        </w:rPr>
      </w:pPr>
    </w:p>
    <w:p w14:paraId="6B3D51B2" w14:textId="77777777" w:rsidR="001B4A7D" w:rsidRDefault="001B4A7D" w:rsidP="00EE1C7A">
      <w:pPr>
        <w:spacing w:after="0"/>
        <w:rPr>
          <w:rFonts w:asciiTheme="majorHAnsi" w:hAnsiTheme="majorHAnsi" w:cstheme="majorHAnsi"/>
          <w:b/>
        </w:rPr>
      </w:pPr>
    </w:p>
    <w:p w14:paraId="4108E2E1" w14:textId="77777777" w:rsidR="001B4A7D" w:rsidRDefault="001B4A7D" w:rsidP="00EE1C7A">
      <w:pPr>
        <w:spacing w:after="0"/>
        <w:rPr>
          <w:rFonts w:asciiTheme="majorHAnsi" w:hAnsiTheme="majorHAnsi" w:cstheme="majorHAnsi"/>
          <w:b/>
        </w:rPr>
      </w:pPr>
    </w:p>
    <w:p w14:paraId="20394C05" w14:textId="77777777" w:rsidR="001B4A7D" w:rsidRDefault="001B4A7D" w:rsidP="00EE1C7A">
      <w:pPr>
        <w:spacing w:after="0"/>
        <w:rPr>
          <w:rFonts w:asciiTheme="majorHAnsi" w:hAnsiTheme="majorHAnsi" w:cstheme="majorHAnsi"/>
          <w:b/>
        </w:rPr>
      </w:pPr>
    </w:p>
    <w:p w14:paraId="3DAF5033" w14:textId="77777777" w:rsidR="001B4A7D" w:rsidRDefault="001B4A7D" w:rsidP="00EE1C7A">
      <w:pPr>
        <w:spacing w:after="0"/>
        <w:rPr>
          <w:rFonts w:asciiTheme="majorHAnsi" w:hAnsiTheme="majorHAnsi" w:cstheme="majorHAnsi"/>
          <w:b/>
        </w:rPr>
      </w:pPr>
    </w:p>
    <w:p w14:paraId="0A860BD9" w14:textId="77777777" w:rsidR="001B4A7D" w:rsidRDefault="001B4A7D" w:rsidP="00EE1C7A">
      <w:pPr>
        <w:spacing w:after="0"/>
        <w:rPr>
          <w:rFonts w:asciiTheme="majorHAnsi" w:hAnsiTheme="majorHAnsi" w:cstheme="majorHAnsi"/>
          <w:b/>
        </w:rPr>
      </w:pPr>
    </w:p>
    <w:p w14:paraId="1F86FF9F" w14:textId="77777777" w:rsidR="001B4A7D" w:rsidRDefault="001B4A7D" w:rsidP="00EE1C7A">
      <w:pPr>
        <w:spacing w:after="0"/>
        <w:rPr>
          <w:rFonts w:asciiTheme="majorHAnsi" w:hAnsiTheme="majorHAnsi" w:cstheme="majorHAnsi"/>
          <w:b/>
        </w:rPr>
      </w:pPr>
    </w:p>
    <w:p w14:paraId="14AB1E07" w14:textId="77777777" w:rsidR="001B4A7D" w:rsidRDefault="001B4A7D" w:rsidP="00EE1C7A">
      <w:pPr>
        <w:spacing w:after="0"/>
        <w:rPr>
          <w:rFonts w:asciiTheme="majorHAnsi" w:hAnsiTheme="majorHAnsi" w:cstheme="majorHAnsi"/>
          <w:b/>
        </w:rPr>
      </w:pPr>
    </w:p>
    <w:p w14:paraId="6AE1C16D" w14:textId="77777777" w:rsidR="001B4A7D" w:rsidRDefault="001B4A7D" w:rsidP="00EE1C7A">
      <w:pPr>
        <w:spacing w:after="0"/>
        <w:rPr>
          <w:rFonts w:asciiTheme="majorHAnsi" w:hAnsiTheme="majorHAnsi" w:cstheme="majorHAnsi"/>
          <w:b/>
        </w:rPr>
      </w:pPr>
    </w:p>
    <w:p w14:paraId="62E1AECE" w14:textId="77777777" w:rsidR="001B4A7D" w:rsidRDefault="001B4A7D" w:rsidP="00EE1C7A">
      <w:pPr>
        <w:spacing w:after="0"/>
        <w:rPr>
          <w:rFonts w:asciiTheme="majorHAnsi" w:hAnsiTheme="majorHAnsi" w:cstheme="majorHAnsi"/>
          <w:b/>
        </w:rPr>
      </w:pPr>
    </w:p>
    <w:p w14:paraId="0C281BB1" w14:textId="77777777" w:rsidR="001B4A7D" w:rsidRDefault="001B4A7D" w:rsidP="00EE1C7A">
      <w:pPr>
        <w:spacing w:after="0"/>
        <w:rPr>
          <w:rFonts w:asciiTheme="majorHAnsi" w:hAnsiTheme="majorHAnsi" w:cstheme="majorHAnsi"/>
          <w:b/>
        </w:rPr>
      </w:pPr>
    </w:p>
    <w:p w14:paraId="0283D5D6" w14:textId="77777777" w:rsidR="001B4A7D" w:rsidRDefault="001B4A7D" w:rsidP="00EE1C7A">
      <w:pPr>
        <w:spacing w:after="0"/>
        <w:rPr>
          <w:rFonts w:asciiTheme="majorHAnsi" w:hAnsiTheme="majorHAnsi" w:cstheme="majorHAnsi"/>
          <w:b/>
        </w:rPr>
      </w:pPr>
    </w:p>
    <w:p w14:paraId="5B244EFC" w14:textId="37CB04CC" w:rsidR="00C2358F" w:rsidRPr="006D4673" w:rsidRDefault="00C2358F" w:rsidP="00EE1C7A">
      <w:pPr>
        <w:spacing w:after="0"/>
        <w:rPr>
          <w:rFonts w:asciiTheme="majorHAnsi" w:hAnsiTheme="majorHAnsi" w:cstheme="majorHAnsi"/>
          <w:b/>
        </w:rPr>
      </w:pPr>
      <w:r w:rsidRPr="006D4673">
        <w:rPr>
          <w:rFonts w:asciiTheme="majorHAnsi" w:hAnsiTheme="majorHAnsi" w:cstheme="majorHAnsi"/>
          <w:b/>
        </w:rPr>
        <w:lastRenderedPageBreak/>
        <w:t xml:space="preserve">Kwaliteitsbeleid </w:t>
      </w:r>
    </w:p>
    <w:p w14:paraId="1AF70FDC" w14:textId="77777777" w:rsidR="00C2358F" w:rsidRPr="006D4673" w:rsidRDefault="00C2358F" w:rsidP="00EE1C7A">
      <w:pPr>
        <w:spacing w:after="0"/>
        <w:rPr>
          <w:rFonts w:asciiTheme="majorHAnsi" w:hAnsiTheme="majorHAnsi" w:cstheme="majorHAnsi"/>
          <w:b/>
        </w:rPr>
      </w:pPr>
    </w:p>
    <w:p w14:paraId="13283D7F" w14:textId="77777777" w:rsidR="00C2358F" w:rsidRPr="006D4673" w:rsidRDefault="00C2358F" w:rsidP="00EE1C7A">
      <w:pPr>
        <w:spacing w:after="0"/>
        <w:rPr>
          <w:rFonts w:asciiTheme="majorHAnsi" w:hAnsiTheme="majorHAnsi" w:cstheme="majorHAnsi"/>
        </w:rPr>
      </w:pPr>
      <w:r w:rsidRPr="006D4673">
        <w:rPr>
          <w:rFonts w:asciiTheme="majorHAnsi" w:hAnsiTheme="majorHAnsi" w:cstheme="majorHAnsi"/>
        </w:rPr>
        <w:t xml:space="preserve">In onze visie staat dat wij steeds zorg van een hoog kwaliteitsniveau willen leveren. Wij volgen hiervoor de richtlijnen van het NHG (Nederlands Huisartsen Genootschap). Om kwalitatief hoogwaardige zorg te kunnen leveren is het allereerst van belang dat alle medewerkers de juiste opleidingen en nascholingen volgen, maar ook dat de processen in onze praktijk in protocollen en werkafspraken zijn vastgelegd. Om de kwaliteit hiervan te kunnen waarborgen nemen wij deel aan de NPA-praktijkaccreditatie. </w:t>
      </w:r>
    </w:p>
    <w:p w14:paraId="09CBEB0F" w14:textId="77777777" w:rsidR="00C2358F" w:rsidRPr="006D4673" w:rsidRDefault="00C2358F" w:rsidP="00EE1C7A">
      <w:pPr>
        <w:spacing w:after="0"/>
        <w:rPr>
          <w:rFonts w:asciiTheme="majorHAnsi" w:hAnsiTheme="majorHAnsi" w:cstheme="majorHAnsi"/>
        </w:rPr>
      </w:pPr>
    </w:p>
    <w:p w14:paraId="3C7D87BE" w14:textId="6498ED31" w:rsidR="00C2358F" w:rsidRPr="006D4673" w:rsidRDefault="00C2358F" w:rsidP="00EE1C7A">
      <w:pPr>
        <w:spacing w:after="0"/>
        <w:rPr>
          <w:rFonts w:asciiTheme="majorHAnsi" w:hAnsiTheme="majorHAnsi" w:cstheme="majorHAnsi"/>
          <w:i/>
        </w:rPr>
      </w:pPr>
      <w:r w:rsidRPr="006D4673">
        <w:rPr>
          <w:rFonts w:asciiTheme="majorHAnsi" w:hAnsiTheme="majorHAnsi" w:cstheme="majorHAnsi"/>
          <w:i/>
        </w:rPr>
        <w:t xml:space="preserve">Nascholing praktijkmedewerkers </w:t>
      </w:r>
    </w:p>
    <w:p w14:paraId="36CD4C2E" w14:textId="59E0F26E" w:rsidR="00C2358F" w:rsidRPr="006D4673" w:rsidRDefault="00C2358F" w:rsidP="00EE1C7A">
      <w:pPr>
        <w:spacing w:after="0"/>
        <w:rPr>
          <w:rFonts w:asciiTheme="majorHAnsi" w:hAnsiTheme="majorHAnsi" w:cstheme="majorHAnsi"/>
        </w:rPr>
      </w:pPr>
      <w:r w:rsidRPr="006D4673">
        <w:rPr>
          <w:rFonts w:asciiTheme="majorHAnsi" w:hAnsiTheme="majorHAnsi" w:cstheme="majorHAnsi"/>
        </w:rPr>
        <w:t xml:space="preserve">Het niveau van onze zorg valt en staat met goed personeel. Zowel in kwalitatieve als in kwantitatieve zin. Alle medewerkers hebben een gerichte opleiding genoten en dragen zorg voor hun ontwikkeling van kennis en vaardigheden. Bij- en nascholingen vinden niet uitsluitend plaats op basis van persoonlijke voorkeur maar ook op basis van relevantie voor de organisatie, zoals de jaarlijkse reanimatie- en AED-cursus, de CASPIR nascholingen en de </w:t>
      </w:r>
      <w:proofErr w:type="spellStart"/>
      <w:r w:rsidR="001B4A7D">
        <w:rPr>
          <w:rFonts w:asciiTheme="majorHAnsi" w:hAnsiTheme="majorHAnsi" w:cstheme="majorHAnsi"/>
        </w:rPr>
        <w:t>L</w:t>
      </w:r>
      <w:r w:rsidRPr="006D4673">
        <w:rPr>
          <w:rFonts w:asciiTheme="majorHAnsi" w:hAnsiTheme="majorHAnsi" w:cstheme="majorHAnsi"/>
        </w:rPr>
        <w:t>angerhans</w:t>
      </w:r>
      <w:proofErr w:type="spellEnd"/>
      <w:r w:rsidRPr="006D4673">
        <w:rPr>
          <w:rFonts w:asciiTheme="majorHAnsi" w:hAnsiTheme="majorHAnsi" w:cstheme="majorHAnsi"/>
        </w:rPr>
        <w:t xml:space="preserve"> nascholingen. In de functioneringsgesprekken wordt expliciet aandacht besteed aan het persoonlijk ontwikkelingsplan van onze medewerkers. Het jaarverslag biedt een overzicht van alle nascholingen per praktijkmedewerker in het betreffende jaar. De huisartsen leggen verantwoording over hun nascholing af bij de vijfjaarlijkse herregistratie via de HVRC (Huisarts, Verpleeghuisarts en arts voor verstandelijk gehandicapten Registratie Commissie). </w:t>
      </w:r>
    </w:p>
    <w:p w14:paraId="7CF05779" w14:textId="77777777" w:rsidR="00C2358F" w:rsidRPr="006D4673" w:rsidRDefault="00C2358F" w:rsidP="00EE1C7A">
      <w:pPr>
        <w:spacing w:after="0"/>
        <w:rPr>
          <w:rFonts w:asciiTheme="majorHAnsi" w:hAnsiTheme="majorHAnsi" w:cstheme="majorHAnsi"/>
        </w:rPr>
      </w:pPr>
    </w:p>
    <w:p w14:paraId="0851C924" w14:textId="7DBE36F4" w:rsidR="00C2358F" w:rsidRPr="006D4673" w:rsidRDefault="00C2358F" w:rsidP="00EE1C7A">
      <w:pPr>
        <w:spacing w:after="0"/>
        <w:rPr>
          <w:rFonts w:asciiTheme="majorHAnsi" w:hAnsiTheme="majorHAnsi" w:cstheme="majorHAnsi"/>
        </w:rPr>
      </w:pPr>
      <w:r w:rsidRPr="006D4673">
        <w:rPr>
          <w:rFonts w:asciiTheme="majorHAnsi" w:hAnsiTheme="majorHAnsi" w:cstheme="majorHAnsi"/>
          <w:i/>
        </w:rPr>
        <w:t>NHG-praktijkaccreditering (NPA)</w:t>
      </w:r>
      <w:r w:rsidRPr="006D4673">
        <w:rPr>
          <w:rFonts w:asciiTheme="majorHAnsi" w:hAnsiTheme="majorHAnsi" w:cstheme="majorHAnsi"/>
        </w:rPr>
        <w:t xml:space="preserve"> </w:t>
      </w:r>
    </w:p>
    <w:p w14:paraId="449E2FE9" w14:textId="73880213" w:rsidR="00C2358F" w:rsidRPr="006D4673" w:rsidRDefault="00B436AA" w:rsidP="00EE1C7A">
      <w:pPr>
        <w:spacing w:after="0"/>
        <w:rPr>
          <w:rFonts w:asciiTheme="majorHAnsi" w:hAnsiTheme="majorHAnsi" w:cstheme="majorHAnsi"/>
        </w:rPr>
      </w:pPr>
      <w:r>
        <w:rPr>
          <w:rFonts w:asciiTheme="majorHAnsi" w:hAnsiTheme="majorHAnsi" w:cstheme="majorHAnsi"/>
        </w:rPr>
        <w:t xml:space="preserve">In </w:t>
      </w:r>
      <w:r w:rsidR="00B03EE6">
        <w:rPr>
          <w:rFonts w:asciiTheme="majorHAnsi" w:hAnsiTheme="majorHAnsi" w:cstheme="majorHAnsi"/>
        </w:rPr>
        <w:t xml:space="preserve">2018 heeft de praktijk voor het eerst de accreditatie behaald van de </w:t>
      </w:r>
      <w:r w:rsidR="00C2358F" w:rsidRPr="006D4673">
        <w:rPr>
          <w:rFonts w:asciiTheme="majorHAnsi" w:hAnsiTheme="majorHAnsi" w:cstheme="majorHAnsi"/>
        </w:rPr>
        <w:t>NHG</w:t>
      </w:r>
      <w:r w:rsidR="00B03EE6">
        <w:rPr>
          <w:rFonts w:asciiTheme="majorHAnsi" w:hAnsiTheme="majorHAnsi" w:cstheme="majorHAnsi"/>
        </w:rPr>
        <w:t>. NHG</w:t>
      </w:r>
      <w:r w:rsidR="00C2358F" w:rsidRPr="006D4673">
        <w:rPr>
          <w:rFonts w:asciiTheme="majorHAnsi" w:hAnsiTheme="majorHAnsi" w:cstheme="majorHAnsi"/>
        </w:rPr>
        <w:t xml:space="preserve"> staat voor het Nederlands Huisartsen Genootschap, de beroepsvereniging die zich </w:t>
      </w:r>
      <w:r w:rsidR="00F56605" w:rsidRPr="006D4673">
        <w:rPr>
          <w:rFonts w:asciiTheme="majorHAnsi" w:hAnsiTheme="majorHAnsi" w:cstheme="majorHAnsi"/>
        </w:rPr>
        <w:t>bezighoudt</w:t>
      </w:r>
      <w:r w:rsidR="00C2358F" w:rsidRPr="006D4673">
        <w:rPr>
          <w:rFonts w:asciiTheme="majorHAnsi" w:hAnsiTheme="majorHAnsi" w:cstheme="majorHAnsi"/>
        </w:rPr>
        <w:t xml:space="preserve"> met kwaliteitsverbetering van de huisartsgeneeskunde in Nederland. Het accrediteringsproces houdt in dat wij werken aan kwaliteitsverbetering. Dit is een continu proces, met doorlopende verbeterplannen en een </w:t>
      </w:r>
      <w:r w:rsidR="00F56605" w:rsidRPr="006D4673">
        <w:rPr>
          <w:rFonts w:asciiTheme="majorHAnsi" w:hAnsiTheme="majorHAnsi" w:cstheme="majorHAnsi"/>
        </w:rPr>
        <w:t>3-</w:t>
      </w:r>
      <w:r w:rsidR="00C2358F" w:rsidRPr="006D4673">
        <w:rPr>
          <w:rFonts w:asciiTheme="majorHAnsi" w:hAnsiTheme="majorHAnsi" w:cstheme="majorHAnsi"/>
        </w:rPr>
        <w:t xml:space="preserve">jaarlijkse controle (audit) op het bereiken van de afgesproken einddoelen. Daarnaast wordt de praktijk </w:t>
      </w:r>
      <w:r w:rsidR="00F56605" w:rsidRPr="006D4673">
        <w:rPr>
          <w:rFonts w:asciiTheme="majorHAnsi" w:hAnsiTheme="majorHAnsi" w:cstheme="majorHAnsi"/>
        </w:rPr>
        <w:t>3-</w:t>
      </w:r>
      <w:r w:rsidR="00C2358F" w:rsidRPr="006D4673">
        <w:rPr>
          <w:rFonts w:asciiTheme="majorHAnsi" w:hAnsiTheme="majorHAnsi" w:cstheme="majorHAnsi"/>
        </w:rPr>
        <w:t xml:space="preserve">jaarlijks getoetst op een groot aantal landelijk vastgestelde kwaliteitseisen op het gebied van patiëntveiligheid, bereikbaarheid, hygiëne, goede klachtenafhandeling en dergelijke. De mening van de patiënt wordt meegenomen in het gehele proces via enquêtes. </w:t>
      </w:r>
    </w:p>
    <w:p w14:paraId="03A0E294" w14:textId="77777777" w:rsidR="00C2358F" w:rsidRPr="006D4673" w:rsidRDefault="00C2358F" w:rsidP="00EE1C7A">
      <w:pPr>
        <w:spacing w:after="0"/>
        <w:rPr>
          <w:rFonts w:asciiTheme="majorHAnsi" w:hAnsiTheme="majorHAnsi" w:cstheme="majorHAnsi"/>
        </w:rPr>
      </w:pPr>
    </w:p>
    <w:p w14:paraId="4E20EE94" w14:textId="48D31A17" w:rsidR="00EE7C9D" w:rsidRPr="006D4673" w:rsidRDefault="00B03EE6" w:rsidP="00EE1C7A">
      <w:pPr>
        <w:spacing w:after="0"/>
        <w:rPr>
          <w:rFonts w:asciiTheme="majorHAnsi" w:hAnsiTheme="majorHAnsi" w:cstheme="majorHAnsi"/>
        </w:rPr>
      </w:pPr>
      <w:r>
        <w:rPr>
          <w:rFonts w:asciiTheme="majorHAnsi" w:hAnsiTheme="majorHAnsi" w:cstheme="majorHAnsi"/>
        </w:rPr>
        <w:t>We zijn</w:t>
      </w:r>
      <w:r w:rsidR="00F56605" w:rsidRPr="006D4673">
        <w:rPr>
          <w:rFonts w:asciiTheme="majorHAnsi" w:hAnsiTheme="majorHAnsi" w:cstheme="majorHAnsi"/>
        </w:rPr>
        <w:t xml:space="preserve"> een lerende organisatie waarin het team steeds meer naar elkaar toegroeit. </w:t>
      </w:r>
      <w:r w:rsidR="00C2358F" w:rsidRPr="006D4673">
        <w:rPr>
          <w:rFonts w:asciiTheme="majorHAnsi" w:hAnsiTheme="majorHAnsi" w:cstheme="majorHAnsi"/>
        </w:rPr>
        <w:t xml:space="preserve">Samen hebben we de ambitie om een hoog kwaliteitsniveau te leveren. De praktijkaccreditatie is voor ons een bruikbare leidraad. Deelname aan het accrediteringsproces heeft ertoe geleid dat er veel aandacht is voor het maken en actualiseren van protocollen en procedures, zowel op organisatorisch als medisch-inhoudelijk gebied. Al onze werkafspraken en protocollen zijn digitaal voor alle medewerkers toegankelijk. </w:t>
      </w:r>
      <w:r w:rsidR="0068130F">
        <w:rPr>
          <w:rFonts w:asciiTheme="majorHAnsi" w:hAnsiTheme="majorHAnsi" w:cstheme="majorHAnsi"/>
        </w:rPr>
        <w:t>Per juli 2025 is het NHG keurmerk weer verlengd.</w:t>
      </w:r>
      <w:r w:rsidR="00C2358F" w:rsidRPr="006D4673">
        <w:rPr>
          <w:rFonts w:asciiTheme="majorHAnsi" w:hAnsiTheme="majorHAnsi" w:cstheme="majorHAnsi"/>
        </w:rPr>
        <w:t xml:space="preserve"> </w:t>
      </w:r>
    </w:p>
    <w:p w14:paraId="606D810D" w14:textId="77777777" w:rsidR="00EE7C9D" w:rsidRPr="006D4673" w:rsidRDefault="00EE7C9D" w:rsidP="00EE1C7A">
      <w:pPr>
        <w:spacing w:after="0"/>
        <w:rPr>
          <w:rFonts w:asciiTheme="majorHAnsi" w:hAnsiTheme="majorHAnsi" w:cstheme="majorHAnsi"/>
        </w:rPr>
      </w:pPr>
    </w:p>
    <w:p w14:paraId="63FCAF08" w14:textId="77777777" w:rsidR="00EE7C9D" w:rsidRPr="006D4673" w:rsidRDefault="00C2358F" w:rsidP="00EE1C7A">
      <w:pPr>
        <w:spacing w:after="0"/>
        <w:rPr>
          <w:rFonts w:asciiTheme="majorHAnsi" w:hAnsiTheme="majorHAnsi" w:cstheme="majorHAnsi"/>
        </w:rPr>
      </w:pPr>
      <w:r w:rsidRPr="006D4673">
        <w:rPr>
          <w:rFonts w:asciiTheme="majorHAnsi" w:hAnsiTheme="majorHAnsi" w:cstheme="majorHAnsi"/>
          <w:i/>
        </w:rPr>
        <w:t>Veiligheid</w:t>
      </w:r>
      <w:r w:rsidRPr="006D4673">
        <w:rPr>
          <w:rFonts w:asciiTheme="majorHAnsi" w:hAnsiTheme="majorHAnsi" w:cstheme="majorHAnsi"/>
        </w:rPr>
        <w:t xml:space="preserve"> </w:t>
      </w:r>
    </w:p>
    <w:p w14:paraId="24E930F5" w14:textId="77777777" w:rsidR="00EE7C9D" w:rsidRPr="006D4673" w:rsidRDefault="00C2358F" w:rsidP="00EE1C7A">
      <w:pPr>
        <w:spacing w:after="0"/>
        <w:rPr>
          <w:rFonts w:asciiTheme="majorHAnsi" w:hAnsiTheme="majorHAnsi" w:cstheme="majorHAnsi"/>
        </w:rPr>
      </w:pPr>
      <w:r w:rsidRPr="006D4673">
        <w:rPr>
          <w:rFonts w:asciiTheme="majorHAnsi" w:hAnsiTheme="majorHAnsi" w:cstheme="majorHAnsi"/>
        </w:rPr>
        <w:t>Onderdeel van de NHG-praktijkaccreditering is het maken van een risico-inventarisatie- en evaluatie met betrekking tot de werkomgeving en -omstandigh</w:t>
      </w:r>
      <w:r w:rsidR="00EE7C9D" w:rsidRPr="006D4673">
        <w:rPr>
          <w:rFonts w:asciiTheme="majorHAnsi" w:hAnsiTheme="majorHAnsi" w:cstheme="majorHAnsi"/>
        </w:rPr>
        <w:t xml:space="preserve">eden. Hiervoor hebben wij </w:t>
      </w:r>
      <w:r w:rsidRPr="006D4673">
        <w:rPr>
          <w:rFonts w:asciiTheme="majorHAnsi" w:hAnsiTheme="majorHAnsi" w:cstheme="majorHAnsi"/>
        </w:rPr>
        <w:t xml:space="preserve">de risicoscan van de NPA </w:t>
      </w:r>
      <w:r w:rsidR="00EE7C9D" w:rsidRPr="006D4673">
        <w:rPr>
          <w:rFonts w:asciiTheme="majorHAnsi" w:hAnsiTheme="majorHAnsi" w:cstheme="majorHAnsi"/>
        </w:rPr>
        <w:t xml:space="preserve">gedaan. </w:t>
      </w:r>
      <w:r w:rsidRPr="006D4673">
        <w:rPr>
          <w:rFonts w:asciiTheme="majorHAnsi" w:hAnsiTheme="majorHAnsi" w:cstheme="majorHAnsi"/>
        </w:rPr>
        <w:t xml:space="preserve">De uitkomsten hiervan gebruiken wij om de kwaliteit van veiligheid en arbeid te verbeteren. </w:t>
      </w:r>
    </w:p>
    <w:p w14:paraId="2107EA5E" w14:textId="77777777" w:rsidR="00EE7C9D" w:rsidRPr="006D4673" w:rsidRDefault="00EE7C9D" w:rsidP="00EE1C7A">
      <w:pPr>
        <w:spacing w:after="0"/>
        <w:rPr>
          <w:rFonts w:asciiTheme="majorHAnsi" w:hAnsiTheme="majorHAnsi" w:cstheme="majorHAnsi"/>
        </w:rPr>
      </w:pPr>
    </w:p>
    <w:p w14:paraId="47B6D6F0" w14:textId="77777777" w:rsidR="00EE7C9D" w:rsidRPr="006D4673" w:rsidRDefault="00EE7C9D" w:rsidP="00EE1C7A">
      <w:pPr>
        <w:spacing w:after="0"/>
        <w:rPr>
          <w:rFonts w:asciiTheme="majorHAnsi" w:hAnsiTheme="majorHAnsi" w:cstheme="majorHAnsi"/>
          <w:i/>
        </w:rPr>
      </w:pPr>
      <w:r w:rsidRPr="006D4673">
        <w:rPr>
          <w:rFonts w:asciiTheme="majorHAnsi" w:hAnsiTheme="majorHAnsi" w:cstheme="majorHAnsi"/>
          <w:i/>
        </w:rPr>
        <w:t>VIM meldingen</w:t>
      </w:r>
    </w:p>
    <w:p w14:paraId="309802FD" w14:textId="61A5C6CB" w:rsidR="00C2358F" w:rsidRPr="006D4673" w:rsidRDefault="00C2358F" w:rsidP="00EE1C7A">
      <w:pPr>
        <w:spacing w:after="0"/>
        <w:rPr>
          <w:rFonts w:asciiTheme="majorHAnsi" w:hAnsiTheme="majorHAnsi" w:cstheme="majorHAnsi"/>
        </w:rPr>
      </w:pPr>
      <w:r w:rsidRPr="006D4673">
        <w:rPr>
          <w:rFonts w:asciiTheme="majorHAnsi" w:hAnsiTheme="majorHAnsi" w:cstheme="majorHAnsi"/>
        </w:rPr>
        <w:t>Onze praktijk werkt met een protocol voor veilig incident melden (VIM)</w:t>
      </w:r>
      <w:r w:rsidR="001B4A7D">
        <w:rPr>
          <w:rFonts w:asciiTheme="majorHAnsi" w:hAnsiTheme="majorHAnsi" w:cstheme="majorHAnsi"/>
        </w:rPr>
        <w:t xml:space="preserve"> en positief incident melden (PIM)</w:t>
      </w:r>
      <w:r w:rsidRPr="006D4673">
        <w:rPr>
          <w:rFonts w:asciiTheme="majorHAnsi" w:hAnsiTheme="majorHAnsi" w:cstheme="majorHAnsi"/>
        </w:rPr>
        <w:t xml:space="preserve">. Dit houdt in dat wanneer zich (bijna) ongevallen of incidenten voordoen, hier melding van gemaakt wordt via een formulier in </w:t>
      </w:r>
      <w:r w:rsidR="00F56605" w:rsidRPr="006D4673">
        <w:rPr>
          <w:rFonts w:asciiTheme="majorHAnsi" w:hAnsiTheme="majorHAnsi" w:cstheme="majorHAnsi"/>
        </w:rPr>
        <w:t>ons HIS.</w:t>
      </w:r>
      <w:r w:rsidRPr="006D4673">
        <w:rPr>
          <w:rFonts w:asciiTheme="majorHAnsi" w:hAnsiTheme="majorHAnsi" w:cstheme="majorHAnsi"/>
        </w:rPr>
        <w:t xml:space="preserve"> Tijdens teambesprekingen worden de meldingen </w:t>
      </w:r>
      <w:r w:rsidRPr="006D4673">
        <w:rPr>
          <w:rFonts w:asciiTheme="majorHAnsi" w:hAnsiTheme="majorHAnsi" w:cstheme="majorHAnsi"/>
        </w:rPr>
        <w:lastRenderedPageBreak/>
        <w:t>besproken en geanalyseerd. Waar nodig worden verbetermaatregelen genomen en worden betrokkenen en indien van toepassing instanties geïnformeerd. Alle praktijkmedewerkers worden aangemoedigd deze meldingen te doen.</w:t>
      </w:r>
    </w:p>
    <w:p w14:paraId="52B78458" w14:textId="77777777" w:rsidR="00EE7C9D" w:rsidRPr="006D4673" w:rsidRDefault="00EE7C9D" w:rsidP="00EE1C7A">
      <w:pPr>
        <w:spacing w:after="0"/>
        <w:rPr>
          <w:rFonts w:asciiTheme="majorHAnsi" w:hAnsiTheme="majorHAnsi" w:cstheme="majorHAnsi"/>
        </w:rPr>
      </w:pPr>
    </w:p>
    <w:p w14:paraId="0839B877" w14:textId="77777777" w:rsidR="006D4673" w:rsidRPr="006D4673" w:rsidRDefault="006D4673" w:rsidP="00EE1C7A">
      <w:pPr>
        <w:spacing w:after="0"/>
        <w:rPr>
          <w:rFonts w:asciiTheme="majorHAnsi" w:hAnsiTheme="majorHAnsi" w:cstheme="majorHAnsi"/>
          <w:b/>
        </w:rPr>
      </w:pPr>
    </w:p>
    <w:p w14:paraId="5908C0DF" w14:textId="77777777" w:rsidR="006D4673" w:rsidRPr="006D4673" w:rsidRDefault="006D4673" w:rsidP="00EE1C7A">
      <w:pPr>
        <w:spacing w:after="0"/>
        <w:rPr>
          <w:rFonts w:asciiTheme="majorHAnsi" w:hAnsiTheme="majorHAnsi" w:cstheme="majorHAnsi"/>
          <w:b/>
        </w:rPr>
      </w:pPr>
    </w:p>
    <w:p w14:paraId="7811A116" w14:textId="77777777" w:rsidR="006D4673" w:rsidRPr="006D4673" w:rsidRDefault="006D4673" w:rsidP="00EE1C7A">
      <w:pPr>
        <w:spacing w:after="0"/>
        <w:rPr>
          <w:rFonts w:asciiTheme="majorHAnsi" w:hAnsiTheme="majorHAnsi" w:cstheme="majorHAnsi"/>
          <w:b/>
        </w:rPr>
      </w:pPr>
    </w:p>
    <w:p w14:paraId="434FDCAC" w14:textId="77777777" w:rsidR="006D4673" w:rsidRPr="006D4673" w:rsidRDefault="006D4673" w:rsidP="00EE1C7A">
      <w:pPr>
        <w:spacing w:after="0"/>
        <w:rPr>
          <w:rFonts w:asciiTheme="majorHAnsi" w:hAnsiTheme="majorHAnsi" w:cstheme="majorHAnsi"/>
          <w:b/>
        </w:rPr>
      </w:pPr>
    </w:p>
    <w:p w14:paraId="24CAD74E" w14:textId="77777777" w:rsidR="006D4673" w:rsidRPr="006D4673" w:rsidRDefault="006D4673" w:rsidP="00EE1C7A">
      <w:pPr>
        <w:spacing w:after="0"/>
        <w:rPr>
          <w:rFonts w:asciiTheme="majorHAnsi" w:hAnsiTheme="majorHAnsi" w:cstheme="majorHAnsi"/>
          <w:b/>
        </w:rPr>
      </w:pPr>
    </w:p>
    <w:p w14:paraId="1F951947" w14:textId="77777777" w:rsidR="006D4673" w:rsidRPr="006D4673" w:rsidRDefault="006D4673" w:rsidP="00EE1C7A">
      <w:pPr>
        <w:spacing w:after="0"/>
        <w:rPr>
          <w:rFonts w:asciiTheme="majorHAnsi" w:hAnsiTheme="majorHAnsi" w:cstheme="majorHAnsi"/>
          <w:b/>
        </w:rPr>
      </w:pPr>
    </w:p>
    <w:p w14:paraId="74205546" w14:textId="77777777" w:rsidR="006D4673" w:rsidRPr="006D4673" w:rsidRDefault="006D4673" w:rsidP="00EE1C7A">
      <w:pPr>
        <w:spacing w:after="0"/>
        <w:rPr>
          <w:rFonts w:asciiTheme="majorHAnsi" w:hAnsiTheme="majorHAnsi" w:cstheme="majorHAnsi"/>
          <w:b/>
        </w:rPr>
      </w:pPr>
    </w:p>
    <w:p w14:paraId="63DE3B5C" w14:textId="77777777" w:rsidR="006D4673" w:rsidRPr="006D4673" w:rsidRDefault="006D4673" w:rsidP="00EE1C7A">
      <w:pPr>
        <w:spacing w:after="0"/>
        <w:rPr>
          <w:rFonts w:asciiTheme="majorHAnsi" w:hAnsiTheme="majorHAnsi" w:cstheme="majorHAnsi"/>
          <w:b/>
        </w:rPr>
      </w:pPr>
    </w:p>
    <w:p w14:paraId="6D6DC78B" w14:textId="77777777" w:rsidR="006D4673" w:rsidRPr="006D4673" w:rsidRDefault="006D4673" w:rsidP="00EE1C7A">
      <w:pPr>
        <w:spacing w:after="0"/>
        <w:rPr>
          <w:rFonts w:asciiTheme="majorHAnsi" w:hAnsiTheme="majorHAnsi" w:cstheme="majorHAnsi"/>
          <w:b/>
        </w:rPr>
      </w:pPr>
    </w:p>
    <w:p w14:paraId="6C9E40D8" w14:textId="77777777" w:rsidR="006D4673" w:rsidRPr="006D4673" w:rsidRDefault="006D4673" w:rsidP="00EE1C7A">
      <w:pPr>
        <w:spacing w:after="0"/>
        <w:rPr>
          <w:rFonts w:asciiTheme="majorHAnsi" w:hAnsiTheme="majorHAnsi" w:cstheme="majorHAnsi"/>
          <w:b/>
        </w:rPr>
      </w:pPr>
    </w:p>
    <w:p w14:paraId="10084CFF" w14:textId="77777777" w:rsidR="006D4673" w:rsidRPr="006D4673" w:rsidRDefault="006D4673" w:rsidP="00EE1C7A">
      <w:pPr>
        <w:spacing w:after="0"/>
        <w:rPr>
          <w:rFonts w:asciiTheme="majorHAnsi" w:hAnsiTheme="majorHAnsi" w:cstheme="majorHAnsi"/>
          <w:b/>
        </w:rPr>
      </w:pPr>
    </w:p>
    <w:p w14:paraId="76AC6F8A" w14:textId="77777777" w:rsidR="006D4673" w:rsidRPr="006D4673" w:rsidRDefault="006D4673" w:rsidP="00EE1C7A">
      <w:pPr>
        <w:spacing w:after="0"/>
        <w:rPr>
          <w:rFonts w:asciiTheme="majorHAnsi" w:hAnsiTheme="majorHAnsi" w:cstheme="majorHAnsi"/>
          <w:b/>
        </w:rPr>
      </w:pPr>
    </w:p>
    <w:p w14:paraId="414C7FC1" w14:textId="77777777" w:rsidR="006D4673" w:rsidRPr="006D4673" w:rsidRDefault="006D4673" w:rsidP="00EE1C7A">
      <w:pPr>
        <w:spacing w:after="0"/>
        <w:rPr>
          <w:rFonts w:asciiTheme="majorHAnsi" w:hAnsiTheme="majorHAnsi" w:cstheme="majorHAnsi"/>
          <w:b/>
        </w:rPr>
      </w:pPr>
    </w:p>
    <w:p w14:paraId="2974EC96" w14:textId="77777777" w:rsidR="006D4673" w:rsidRPr="006D4673" w:rsidRDefault="006D4673" w:rsidP="00EE1C7A">
      <w:pPr>
        <w:spacing w:after="0"/>
        <w:rPr>
          <w:rFonts w:asciiTheme="majorHAnsi" w:hAnsiTheme="majorHAnsi" w:cstheme="majorHAnsi"/>
          <w:b/>
        </w:rPr>
      </w:pPr>
    </w:p>
    <w:p w14:paraId="254E62A2" w14:textId="77777777" w:rsidR="006D4673" w:rsidRPr="006D4673" w:rsidRDefault="006D4673" w:rsidP="00EE1C7A">
      <w:pPr>
        <w:spacing w:after="0"/>
        <w:rPr>
          <w:rFonts w:asciiTheme="majorHAnsi" w:hAnsiTheme="majorHAnsi" w:cstheme="majorHAnsi"/>
          <w:b/>
        </w:rPr>
      </w:pPr>
    </w:p>
    <w:p w14:paraId="410C8CB0" w14:textId="77777777" w:rsidR="006D4673" w:rsidRPr="006D4673" w:rsidRDefault="006D4673" w:rsidP="00EE1C7A">
      <w:pPr>
        <w:spacing w:after="0"/>
        <w:rPr>
          <w:rFonts w:asciiTheme="majorHAnsi" w:hAnsiTheme="majorHAnsi" w:cstheme="majorHAnsi"/>
          <w:b/>
        </w:rPr>
      </w:pPr>
    </w:p>
    <w:p w14:paraId="167D94CD" w14:textId="77777777" w:rsidR="006D4673" w:rsidRPr="006D4673" w:rsidRDefault="006D4673" w:rsidP="00EE1C7A">
      <w:pPr>
        <w:spacing w:after="0"/>
        <w:rPr>
          <w:rFonts w:asciiTheme="majorHAnsi" w:hAnsiTheme="majorHAnsi" w:cstheme="majorHAnsi"/>
          <w:b/>
        </w:rPr>
      </w:pPr>
    </w:p>
    <w:p w14:paraId="39EF49D5" w14:textId="77777777" w:rsidR="006D4673" w:rsidRPr="006D4673" w:rsidRDefault="006D4673" w:rsidP="00EE1C7A">
      <w:pPr>
        <w:spacing w:after="0"/>
        <w:rPr>
          <w:rFonts w:asciiTheme="majorHAnsi" w:hAnsiTheme="majorHAnsi" w:cstheme="majorHAnsi"/>
          <w:b/>
        </w:rPr>
      </w:pPr>
    </w:p>
    <w:p w14:paraId="3D44ED8A" w14:textId="77777777" w:rsidR="006D4673" w:rsidRPr="006D4673" w:rsidRDefault="006D4673" w:rsidP="00EE1C7A">
      <w:pPr>
        <w:spacing w:after="0"/>
        <w:rPr>
          <w:rFonts w:asciiTheme="majorHAnsi" w:hAnsiTheme="majorHAnsi" w:cstheme="majorHAnsi"/>
          <w:b/>
        </w:rPr>
      </w:pPr>
    </w:p>
    <w:p w14:paraId="4327CF1E" w14:textId="77777777" w:rsidR="006D4673" w:rsidRPr="006D4673" w:rsidRDefault="006D4673" w:rsidP="00EE1C7A">
      <w:pPr>
        <w:spacing w:after="0"/>
        <w:rPr>
          <w:rFonts w:asciiTheme="majorHAnsi" w:hAnsiTheme="majorHAnsi" w:cstheme="majorHAnsi"/>
          <w:b/>
        </w:rPr>
      </w:pPr>
    </w:p>
    <w:p w14:paraId="13BCF646" w14:textId="77777777" w:rsidR="006D4673" w:rsidRPr="006D4673" w:rsidRDefault="006D4673" w:rsidP="00EE1C7A">
      <w:pPr>
        <w:spacing w:after="0"/>
        <w:rPr>
          <w:rFonts w:asciiTheme="majorHAnsi" w:hAnsiTheme="majorHAnsi" w:cstheme="majorHAnsi"/>
          <w:b/>
        </w:rPr>
      </w:pPr>
    </w:p>
    <w:p w14:paraId="6F8342C5" w14:textId="77777777" w:rsidR="006D4673" w:rsidRPr="006D4673" w:rsidRDefault="006D4673" w:rsidP="00EE1C7A">
      <w:pPr>
        <w:spacing w:after="0"/>
        <w:rPr>
          <w:rFonts w:asciiTheme="majorHAnsi" w:hAnsiTheme="majorHAnsi" w:cstheme="majorHAnsi"/>
          <w:b/>
        </w:rPr>
      </w:pPr>
    </w:p>
    <w:p w14:paraId="79778486" w14:textId="77777777" w:rsidR="006D4673" w:rsidRPr="006D4673" w:rsidRDefault="006D4673" w:rsidP="00EE1C7A">
      <w:pPr>
        <w:spacing w:after="0"/>
        <w:rPr>
          <w:rFonts w:asciiTheme="majorHAnsi" w:hAnsiTheme="majorHAnsi" w:cstheme="majorHAnsi"/>
          <w:b/>
        </w:rPr>
      </w:pPr>
    </w:p>
    <w:p w14:paraId="771F304A" w14:textId="77777777" w:rsidR="006D4673" w:rsidRPr="006D4673" w:rsidRDefault="006D4673" w:rsidP="00EE1C7A">
      <w:pPr>
        <w:spacing w:after="0"/>
        <w:rPr>
          <w:rFonts w:asciiTheme="majorHAnsi" w:hAnsiTheme="majorHAnsi" w:cstheme="majorHAnsi"/>
          <w:b/>
        </w:rPr>
      </w:pPr>
    </w:p>
    <w:p w14:paraId="643E27B4" w14:textId="77777777" w:rsidR="006D4673" w:rsidRPr="006D4673" w:rsidRDefault="006D4673" w:rsidP="00EE1C7A">
      <w:pPr>
        <w:spacing w:after="0"/>
        <w:rPr>
          <w:rFonts w:asciiTheme="majorHAnsi" w:hAnsiTheme="majorHAnsi" w:cstheme="majorHAnsi"/>
          <w:b/>
        </w:rPr>
      </w:pPr>
    </w:p>
    <w:p w14:paraId="1440118C" w14:textId="77777777" w:rsidR="006D4673" w:rsidRPr="006D4673" w:rsidRDefault="006D4673" w:rsidP="00EE1C7A">
      <w:pPr>
        <w:spacing w:after="0"/>
        <w:rPr>
          <w:rFonts w:asciiTheme="majorHAnsi" w:hAnsiTheme="majorHAnsi" w:cstheme="majorHAnsi"/>
          <w:b/>
        </w:rPr>
      </w:pPr>
    </w:p>
    <w:p w14:paraId="5BE1176D" w14:textId="77777777" w:rsidR="006D4673" w:rsidRPr="006D4673" w:rsidRDefault="006D4673" w:rsidP="00EE1C7A">
      <w:pPr>
        <w:spacing w:after="0"/>
        <w:rPr>
          <w:rFonts w:asciiTheme="majorHAnsi" w:hAnsiTheme="majorHAnsi" w:cstheme="majorHAnsi"/>
          <w:b/>
        </w:rPr>
      </w:pPr>
    </w:p>
    <w:p w14:paraId="44A139C6" w14:textId="77777777" w:rsidR="006D4673" w:rsidRPr="006D4673" w:rsidRDefault="006D4673" w:rsidP="00EE1C7A">
      <w:pPr>
        <w:spacing w:after="0"/>
        <w:rPr>
          <w:rFonts w:asciiTheme="majorHAnsi" w:hAnsiTheme="majorHAnsi" w:cstheme="majorHAnsi"/>
          <w:b/>
        </w:rPr>
      </w:pPr>
    </w:p>
    <w:p w14:paraId="3919B3D8" w14:textId="77777777" w:rsidR="006D4673" w:rsidRPr="006D4673" w:rsidRDefault="006D4673" w:rsidP="00EE1C7A">
      <w:pPr>
        <w:spacing w:after="0"/>
        <w:rPr>
          <w:rFonts w:asciiTheme="majorHAnsi" w:hAnsiTheme="majorHAnsi" w:cstheme="majorHAnsi"/>
          <w:b/>
        </w:rPr>
      </w:pPr>
    </w:p>
    <w:p w14:paraId="0AFF98D3" w14:textId="77777777" w:rsidR="006D4673" w:rsidRPr="006D4673" w:rsidRDefault="006D4673" w:rsidP="00EE1C7A">
      <w:pPr>
        <w:spacing w:after="0"/>
        <w:rPr>
          <w:rFonts w:asciiTheme="majorHAnsi" w:hAnsiTheme="majorHAnsi" w:cstheme="majorHAnsi"/>
          <w:b/>
        </w:rPr>
      </w:pPr>
    </w:p>
    <w:p w14:paraId="4D299B0E" w14:textId="77777777" w:rsidR="006D4673" w:rsidRPr="006D4673" w:rsidRDefault="006D4673" w:rsidP="00EE1C7A">
      <w:pPr>
        <w:spacing w:after="0"/>
        <w:rPr>
          <w:rFonts w:asciiTheme="majorHAnsi" w:hAnsiTheme="majorHAnsi" w:cstheme="majorHAnsi"/>
          <w:b/>
        </w:rPr>
      </w:pPr>
    </w:p>
    <w:p w14:paraId="1AAC66E0" w14:textId="77777777" w:rsidR="006D4673" w:rsidRPr="006D4673" w:rsidRDefault="006D4673" w:rsidP="00EE1C7A">
      <w:pPr>
        <w:spacing w:after="0"/>
        <w:rPr>
          <w:rFonts w:asciiTheme="majorHAnsi" w:hAnsiTheme="majorHAnsi" w:cstheme="majorHAnsi"/>
          <w:b/>
        </w:rPr>
      </w:pPr>
    </w:p>
    <w:p w14:paraId="2C597FE3" w14:textId="77777777" w:rsidR="006D4673" w:rsidRPr="006D4673" w:rsidRDefault="006D4673" w:rsidP="00EE1C7A">
      <w:pPr>
        <w:spacing w:after="0"/>
        <w:rPr>
          <w:rFonts w:asciiTheme="majorHAnsi" w:hAnsiTheme="majorHAnsi" w:cstheme="majorHAnsi"/>
          <w:b/>
        </w:rPr>
      </w:pPr>
    </w:p>
    <w:p w14:paraId="116F14CF" w14:textId="77777777" w:rsidR="006D4673" w:rsidRPr="006D4673" w:rsidRDefault="006D4673" w:rsidP="00EE1C7A">
      <w:pPr>
        <w:spacing w:after="0"/>
        <w:rPr>
          <w:rFonts w:asciiTheme="majorHAnsi" w:hAnsiTheme="majorHAnsi" w:cstheme="majorHAnsi"/>
          <w:b/>
        </w:rPr>
      </w:pPr>
    </w:p>
    <w:p w14:paraId="1935E947" w14:textId="77777777" w:rsidR="006D4673" w:rsidRPr="006D4673" w:rsidRDefault="006D4673" w:rsidP="00EE1C7A">
      <w:pPr>
        <w:spacing w:after="0"/>
        <w:rPr>
          <w:rFonts w:asciiTheme="majorHAnsi" w:hAnsiTheme="majorHAnsi" w:cstheme="majorHAnsi"/>
          <w:b/>
        </w:rPr>
      </w:pPr>
    </w:p>
    <w:p w14:paraId="59FFA749" w14:textId="77777777" w:rsidR="006D4673" w:rsidRPr="006D4673" w:rsidRDefault="006D4673" w:rsidP="00EE1C7A">
      <w:pPr>
        <w:spacing w:after="0"/>
        <w:rPr>
          <w:rFonts w:asciiTheme="majorHAnsi" w:hAnsiTheme="majorHAnsi" w:cstheme="majorHAnsi"/>
          <w:b/>
        </w:rPr>
      </w:pPr>
    </w:p>
    <w:p w14:paraId="14A5DC15" w14:textId="77777777" w:rsidR="00696242" w:rsidRDefault="00696242" w:rsidP="00EE1C7A">
      <w:pPr>
        <w:spacing w:after="0"/>
        <w:rPr>
          <w:rFonts w:asciiTheme="majorHAnsi" w:hAnsiTheme="majorHAnsi" w:cstheme="majorHAnsi"/>
          <w:b/>
        </w:rPr>
      </w:pPr>
    </w:p>
    <w:p w14:paraId="326F2520" w14:textId="77777777" w:rsidR="001B4A7D" w:rsidRDefault="001B4A7D" w:rsidP="00EE1C7A">
      <w:pPr>
        <w:spacing w:after="0"/>
        <w:rPr>
          <w:rFonts w:asciiTheme="majorHAnsi" w:hAnsiTheme="majorHAnsi" w:cstheme="majorHAnsi"/>
          <w:b/>
        </w:rPr>
      </w:pPr>
    </w:p>
    <w:p w14:paraId="5024F5B7" w14:textId="77777777" w:rsidR="001B4A7D" w:rsidRDefault="001B4A7D" w:rsidP="00EE1C7A">
      <w:pPr>
        <w:spacing w:after="0"/>
        <w:rPr>
          <w:rFonts w:asciiTheme="majorHAnsi" w:hAnsiTheme="majorHAnsi" w:cstheme="majorHAnsi"/>
          <w:b/>
        </w:rPr>
      </w:pPr>
    </w:p>
    <w:p w14:paraId="73BEE990" w14:textId="77777777" w:rsidR="001B4A7D" w:rsidRDefault="001B4A7D" w:rsidP="00EE1C7A">
      <w:pPr>
        <w:spacing w:after="0"/>
        <w:rPr>
          <w:rFonts w:asciiTheme="majorHAnsi" w:hAnsiTheme="majorHAnsi" w:cstheme="majorHAnsi"/>
          <w:b/>
        </w:rPr>
      </w:pPr>
    </w:p>
    <w:p w14:paraId="40142B69" w14:textId="77777777" w:rsidR="001B4A7D" w:rsidRDefault="001B4A7D" w:rsidP="00EE1C7A">
      <w:pPr>
        <w:spacing w:after="0"/>
        <w:rPr>
          <w:rFonts w:asciiTheme="majorHAnsi" w:hAnsiTheme="majorHAnsi" w:cstheme="majorHAnsi"/>
          <w:b/>
        </w:rPr>
      </w:pPr>
    </w:p>
    <w:p w14:paraId="7B6437EC" w14:textId="77777777" w:rsidR="001B4A7D" w:rsidRDefault="001B4A7D" w:rsidP="00EE1C7A">
      <w:pPr>
        <w:spacing w:after="0"/>
        <w:rPr>
          <w:rFonts w:asciiTheme="majorHAnsi" w:hAnsiTheme="majorHAnsi" w:cstheme="majorHAnsi"/>
          <w:b/>
        </w:rPr>
      </w:pPr>
    </w:p>
    <w:p w14:paraId="105C46A1" w14:textId="77777777" w:rsidR="001B4A7D" w:rsidRDefault="001B4A7D" w:rsidP="00EE1C7A">
      <w:pPr>
        <w:spacing w:after="0"/>
        <w:rPr>
          <w:rFonts w:asciiTheme="majorHAnsi" w:hAnsiTheme="majorHAnsi" w:cstheme="majorHAnsi"/>
          <w:b/>
        </w:rPr>
      </w:pPr>
    </w:p>
    <w:p w14:paraId="206D1942" w14:textId="77777777" w:rsidR="001B4A7D" w:rsidRDefault="001B4A7D" w:rsidP="00EE1C7A">
      <w:pPr>
        <w:spacing w:after="0"/>
        <w:rPr>
          <w:rFonts w:asciiTheme="majorHAnsi" w:hAnsiTheme="majorHAnsi" w:cstheme="majorHAnsi"/>
          <w:b/>
        </w:rPr>
      </w:pPr>
    </w:p>
    <w:p w14:paraId="655CF50A" w14:textId="3F0E3DFE" w:rsidR="00EE7C9D" w:rsidRPr="006D4673" w:rsidRDefault="00EE7C9D" w:rsidP="00EE1C7A">
      <w:pPr>
        <w:spacing w:after="0"/>
        <w:rPr>
          <w:rFonts w:asciiTheme="majorHAnsi" w:hAnsiTheme="majorHAnsi" w:cstheme="majorHAnsi"/>
          <w:b/>
        </w:rPr>
      </w:pPr>
      <w:r w:rsidRPr="006D4673">
        <w:rPr>
          <w:rFonts w:asciiTheme="majorHAnsi" w:hAnsiTheme="majorHAnsi" w:cstheme="majorHAnsi"/>
          <w:b/>
        </w:rPr>
        <w:lastRenderedPageBreak/>
        <w:t>Communicatie met patiënten, medewerkers en zorgverleners</w:t>
      </w:r>
    </w:p>
    <w:p w14:paraId="3A316F01" w14:textId="77777777" w:rsidR="00EE7C9D" w:rsidRPr="006D4673" w:rsidRDefault="00EE7C9D" w:rsidP="00EE1C7A">
      <w:pPr>
        <w:spacing w:after="0"/>
        <w:rPr>
          <w:rFonts w:asciiTheme="majorHAnsi" w:hAnsiTheme="majorHAnsi" w:cstheme="majorHAnsi"/>
          <w:b/>
        </w:rPr>
      </w:pPr>
    </w:p>
    <w:p w14:paraId="157C4232" w14:textId="77777777" w:rsidR="00BA3C10" w:rsidRPr="006D4673" w:rsidRDefault="00BA3C10" w:rsidP="00EE1C7A">
      <w:pPr>
        <w:spacing w:after="0"/>
        <w:rPr>
          <w:rFonts w:asciiTheme="majorHAnsi" w:hAnsiTheme="majorHAnsi" w:cstheme="majorHAnsi"/>
          <w:i/>
        </w:rPr>
      </w:pPr>
      <w:r w:rsidRPr="006D4673">
        <w:rPr>
          <w:rFonts w:asciiTheme="majorHAnsi" w:hAnsiTheme="majorHAnsi" w:cstheme="majorHAnsi"/>
          <w:i/>
        </w:rPr>
        <w:t>Communicatie met patiënten</w:t>
      </w:r>
    </w:p>
    <w:p w14:paraId="4D3B5F85" w14:textId="77777777" w:rsidR="00EE7C9D" w:rsidRPr="006D4673" w:rsidRDefault="00EE7C9D" w:rsidP="00EE1C7A">
      <w:pPr>
        <w:spacing w:after="0"/>
        <w:rPr>
          <w:rFonts w:asciiTheme="majorHAnsi" w:hAnsiTheme="majorHAnsi" w:cstheme="majorHAnsi"/>
        </w:rPr>
      </w:pPr>
      <w:r w:rsidRPr="006D4673">
        <w:rPr>
          <w:rFonts w:asciiTheme="majorHAnsi" w:hAnsiTheme="majorHAnsi" w:cstheme="majorHAnsi"/>
        </w:rPr>
        <w:t>Bij de informatievoorziening aan patiënten wordt gebruik gemaakt van verschillende communicatiemiddelen, die afhankelijk van de aard van de informatie ingezet kunnen worden.</w:t>
      </w:r>
    </w:p>
    <w:p w14:paraId="79CC5D96" w14:textId="77777777" w:rsidR="00EE7C9D" w:rsidRPr="006D4673" w:rsidRDefault="00EE7C9D" w:rsidP="00EE1C7A">
      <w:pPr>
        <w:pStyle w:val="Lijstalinea"/>
        <w:numPr>
          <w:ilvl w:val="0"/>
          <w:numId w:val="7"/>
        </w:numPr>
        <w:spacing w:after="0"/>
        <w:rPr>
          <w:rFonts w:asciiTheme="majorHAnsi" w:hAnsiTheme="majorHAnsi" w:cstheme="majorHAnsi"/>
          <w:b/>
        </w:rPr>
      </w:pPr>
      <w:r w:rsidRPr="006D4673">
        <w:rPr>
          <w:rFonts w:asciiTheme="majorHAnsi" w:hAnsiTheme="majorHAnsi" w:cstheme="majorHAnsi"/>
        </w:rPr>
        <w:t xml:space="preserve"> </w:t>
      </w:r>
      <w:r w:rsidRPr="006D4673">
        <w:rPr>
          <w:rFonts w:asciiTheme="majorHAnsi" w:hAnsiTheme="majorHAnsi" w:cstheme="majorHAnsi"/>
          <w:u w:val="single"/>
        </w:rPr>
        <w:t>Mondelinge informatieverstrekking:</w:t>
      </w:r>
      <w:r w:rsidRPr="006D4673">
        <w:rPr>
          <w:rFonts w:asciiTheme="majorHAnsi" w:hAnsiTheme="majorHAnsi" w:cstheme="majorHAnsi"/>
        </w:rPr>
        <w:t xml:space="preserve"> uiteraard is de meest gebruikte en belangrijkste manier van communicatie met de patiënten de mondelinge informatieverstrekking door de praktijkmedewerkers. Dit gebeurt tijdens consulten, aan de balie of via de telefoon. De verstrekte informatie is o.a. gebaseerd op procedures, protocollen, NGH- naslagwerken, overleg met de huisarts en opgedane praktijkervaring. </w:t>
      </w:r>
    </w:p>
    <w:p w14:paraId="302F2F64" w14:textId="6D318588" w:rsidR="00DB55EB" w:rsidRPr="006D4673" w:rsidRDefault="00EE7C9D" w:rsidP="00EE1C7A">
      <w:pPr>
        <w:pStyle w:val="Lijstalinea"/>
        <w:numPr>
          <w:ilvl w:val="0"/>
          <w:numId w:val="7"/>
        </w:numPr>
        <w:spacing w:after="0"/>
        <w:rPr>
          <w:rFonts w:asciiTheme="majorHAnsi" w:hAnsiTheme="majorHAnsi" w:cstheme="majorHAnsi"/>
          <w:b/>
        </w:rPr>
      </w:pPr>
      <w:r w:rsidRPr="006D4673">
        <w:rPr>
          <w:rFonts w:asciiTheme="majorHAnsi" w:hAnsiTheme="majorHAnsi" w:cstheme="majorHAnsi"/>
          <w:u w:val="single"/>
        </w:rPr>
        <w:t>Praktijkwebsite</w:t>
      </w:r>
      <w:r w:rsidRPr="006D4673">
        <w:rPr>
          <w:rFonts w:asciiTheme="majorHAnsi" w:hAnsiTheme="majorHAnsi" w:cstheme="majorHAnsi"/>
        </w:rPr>
        <w:t xml:space="preserve">: op onze website </w:t>
      </w:r>
      <w:hyperlink r:id="rId16" w:history="1">
        <w:r w:rsidR="001B4A7D">
          <w:rPr>
            <w:rStyle w:val="Hyperlink"/>
            <w:rFonts w:asciiTheme="majorHAnsi" w:hAnsiTheme="majorHAnsi" w:cstheme="majorHAnsi"/>
          </w:rPr>
          <w:t>huisartsenpraktijkbruins</w:t>
        </w:r>
        <w:r w:rsidR="00F56605" w:rsidRPr="006D4673">
          <w:rPr>
            <w:rStyle w:val="Hyperlink"/>
            <w:rFonts w:asciiTheme="majorHAnsi" w:hAnsiTheme="majorHAnsi" w:cstheme="majorHAnsi"/>
          </w:rPr>
          <w:t>.nl</w:t>
        </w:r>
      </w:hyperlink>
      <w:r w:rsidRPr="006D4673">
        <w:rPr>
          <w:rFonts w:asciiTheme="majorHAnsi" w:hAnsiTheme="majorHAnsi" w:cstheme="majorHAnsi"/>
        </w:rPr>
        <w:t xml:space="preserve"> staat alle belangrijke praktijkinformatie. </w:t>
      </w:r>
      <w:r w:rsidR="00DB55EB" w:rsidRPr="006D4673">
        <w:rPr>
          <w:rFonts w:asciiTheme="majorHAnsi" w:hAnsiTheme="majorHAnsi" w:cstheme="majorHAnsi"/>
        </w:rPr>
        <w:t xml:space="preserve"> Hier wordt ook </w:t>
      </w:r>
      <w:r w:rsidRPr="006D4673">
        <w:rPr>
          <w:rFonts w:asciiTheme="majorHAnsi" w:hAnsiTheme="majorHAnsi" w:cstheme="majorHAnsi"/>
        </w:rPr>
        <w:t xml:space="preserve">nieuws </w:t>
      </w:r>
      <w:r w:rsidR="00F56605" w:rsidRPr="006D4673">
        <w:rPr>
          <w:rFonts w:asciiTheme="majorHAnsi" w:hAnsiTheme="majorHAnsi" w:cstheme="majorHAnsi"/>
        </w:rPr>
        <w:t>over</w:t>
      </w:r>
      <w:r w:rsidR="00DB55EB" w:rsidRPr="006D4673">
        <w:rPr>
          <w:rFonts w:asciiTheme="majorHAnsi" w:hAnsiTheme="majorHAnsi" w:cstheme="majorHAnsi"/>
        </w:rPr>
        <w:t xml:space="preserve"> de praktijk weergegeven. Verder </w:t>
      </w:r>
      <w:r w:rsidRPr="006D4673">
        <w:rPr>
          <w:rFonts w:asciiTheme="majorHAnsi" w:hAnsiTheme="majorHAnsi" w:cstheme="majorHAnsi"/>
        </w:rPr>
        <w:t xml:space="preserve">vindt de patiënt </w:t>
      </w:r>
      <w:r w:rsidR="00DB55EB" w:rsidRPr="006D4673">
        <w:rPr>
          <w:rFonts w:asciiTheme="majorHAnsi" w:hAnsiTheme="majorHAnsi" w:cstheme="majorHAnsi"/>
        </w:rPr>
        <w:t xml:space="preserve">hier </w:t>
      </w:r>
      <w:r w:rsidRPr="006D4673">
        <w:rPr>
          <w:rFonts w:asciiTheme="majorHAnsi" w:hAnsiTheme="majorHAnsi" w:cstheme="majorHAnsi"/>
        </w:rPr>
        <w:t xml:space="preserve">ook het zogenaamde ‘patiëntenportaal’. Binnen dit portaal heeft de patiënt –na registratie door de patiënt en verificatie door de </w:t>
      </w:r>
      <w:r w:rsidR="00F56605" w:rsidRPr="006D4673">
        <w:rPr>
          <w:rFonts w:asciiTheme="majorHAnsi" w:hAnsiTheme="majorHAnsi" w:cstheme="majorHAnsi"/>
        </w:rPr>
        <w:t>huisarts</w:t>
      </w:r>
      <w:r w:rsidRPr="006D4673">
        <w:rPr>
          <w:rFonts w:asciiTheme="majorHAnsi" w:hAnsiTheme="majorHAnsi" w:cstheme="majorHAnsi"/>
        </w:rPr>
        <w:t>- de mogelijkheid om online herhaalrecepten rechtstreeks aan te vragen, afspraken te plannen</w:t>
      </w:r>
      <w:r w:rsidR="009D0123" w:rsidRPr="006D4673">
        <w:rPr>
          <w:rFonts w:asciiTheme="majorHAnsi" w:hAnsiTheme="majorHAnsi" w:cstheme="majorHAnsi"/>
        </w:rPr>
        <w:t xml:space="preserve">, </w:t>
      </w:r>
      <w:r w:rsidRPr="006D4673">
        <w:rPr>
          <w:rFonts w:asciiTheme="majorHAnsi" w:hAnsiTheme="majorHAnsi" w:cstheme="majorHAnsi"/>
        </w:rPr>
        <w:t>een vraag te stellen via een e- consult</w:t>
      </w:r>
      <w:r w:rsidR="009D0123" w:rsidRPr="006D4673">
        <w:rPr>
          <w:rFonts w:asciiTheme="majorHAnsi" w:hAnsiTheme="majorHAnsi" w:cstheme="majorHAnsi"/>
        </w:rPr>
        <w:t xml:space="preserve"> en een deel van zijn eigen dossier in te zien</w:t>
      </w:r>
      <w:r w:rsidRPr="006D4673">
        <w:rPr>
          <w:rFonts w:asciiTheme="majorHAnsi" w:hAnsiTheme="majorHAnsi" w:cstheme="majorHAnsi"/>
        </w:rPr>
        <w:t xml:space="preserve">. Op de website staan verder formulieren zoals een inschrijfformulier voor nieuwe patiënten en een </w:t>
      </w:r>
      <w:r w:rsidR="00DB55EB" w:rsidRPr="006D4673">
        <w:rPr>
          <w:rFonts w:asciiTheme="majorHAnsi" w:hAnsiTheme="majorHAnsi" w:cstheme="majorHAnsi"/>
        </w:rPr>
        <w:t>klachtenformulier.</w:t>
      </w:r>
      <w:r w:rsidRPr="006D4673">
        <w:rPr>
          <w:rFonts w:asciiTheme="majorHAnsi" w:hAnsiTheme="majorHAnsi" w:cstheme="majorHAnsi"/>
        </w:rPr>
        <w:t xml:space="preserve"> </w:t>
      </w:r>
    </w:p>
    <w:p w14:paraId="1D39D863" w14:textId="5116A35E" w:rsidR="00DB55EB" w:rsidRPr="001B4A7D" w:rsidRDefault="00EE7C9D" w:rsidP="00EE1C7A">
      <w:pPr>
        <w:pStyle w:val="Lijstalinea"/>
        <w:numPr>
          <w:ilvl w:val="0"/>
          <w:numId w:val="7"/>
        </w:numPr>
        <w:spacing w:after="0"/>
        <w:rPr>
          <w:rFonts w:asciiTheme="majorHAnsi" w:hAnsiTheme="majorHAnsi" w:cstheme="majorHAnsi"/>
          <w:b/>
        </w:rPr>
      </w:pPr>
      <w:r w:rsidRPr="001B4A7D">
        <w:rPr>
          <w:rFonts w:asciiTheme="majorHAnsi" w:hAnsiTheme="majorHAnsi" w:cstheme="majorHAnsi"/>
          <w:u w:val="single"/>
        </w:rPr>
        <w:t>Folder:</w:t>
      </w:r>
      <w:r w:rsidRPr="001B4A7D">
        <w:rPr>
          <w:rFonts w:asciiTheme="majorHAnsi" w:hAnsiTheme="majorHAnsi" w:cstheme="majorHAnsi"/>
        </w:rPr>
        <w:t xml:space="preserve"> in onze praktijkfolder staat alle belangrijke praktijkinformatie. Nieuwe patiënten </w:t>
      </w:r>
      <w:r w:rsidR="001B4A7D" w:rsidRPr="001B4A7D">
        <w:rPr>
          <w:rFonts w:asciiTheme="majorHAnsi" w:hAnsiTheme="majorHAnsi" w:cstheme="majorHAnsi"/>
        </w:rPr>
        <w:t>kunnen deze folder meekrijgen.</w:t>
      </w:r>
      <w:r w:rsidRPr="001B4A7D">
        <w:rPr>
          <w:rFonts w:asciiTheme="majorHAnsi" w:hAnsiTheme="majorHAnsi" w:cstheme="majorHAnsi"/>
        </w:rPr>
        <w:t xml:space="preserve"> </w:t>
      </w:r>
    </w:p>
    <w:p w14:paraId="4F2F0543" w14:textId="77777777" w:rsidR="00DB55EB" w:rsidRPr="006D4673" w:rsidRDefault="00EE7C9D" w:rsidP="00EE1C7A">
      <w:pPr>
        <w:pStyle w:val="Lijstalinea"/>
        <w:numPr>
          <w:ilvl w:val="0"/>
          <w:numId w:val="7"/>
        </w:numPr>
        <w:spacing w:after="0"/>
        <w:rPr>
          <w:rFonts w:asciiTheme="majorHAnsi" w:hAnsiTheme="majorHAnsi" w:cstheme="majorHAnsi"/>
          <w:b/>
        </w:rPr>
      </w:pPr>
      <w:r w:rsidRPr="006D4673">
        <w:rPr>
          <w:rFonts w:asciiTheme="majorHAnsi" w:hAnsiTheme="majorHAnsi" w:cstheme="majorHAnsi"/>
          <w:u w:val="single"/>
        </w:rPr>
        <w:t>Afsprakenkaartje:</w:t>
      </w:r>
      <w:r w:rsidRPr="006D4673">
        <w:rPr>
          <w:rFonts w:asciiTheme="majorHAnsi" w:hAnsiTheme="majorHAnsi" w:cstheme="majorHAnsi"/>
        </w:rPr>
        <w:t xml:space="preserve"> indien gewenst krijgt de patiënt een kaartje mee met daarop de datum en tijd van de gemaakte afspraak en de naam van de zorgverlener. </w:t>
      </w:r>
    </w:p>
    <w:p w14:paraId="59E9B720" w14:textId="74DF9803" w:rsidR="00DB55EB" w:rsidRPr="006D4673" w:rsidRDefault="00EE7C9D" w:rsidP="00EE1C7A">
      <w:pPr>
        <w:pStyle w:val="Lijstalinea"/>
        <w:numPr>
          <w:ilvl w:val="0"/>
          <w:numId w:val="7"/>
        </w:numPr>
        <w:spacing w:after="0"/>
        <w:rPr>
          <w:rFonts w:asciiTheme="majorHAnsi" w:hAnsiTheme="majorHAnsi" w:cstheme="majorHAnsi"/>
          <w:b/>
        </w:rPr>
      </w:pPr>
      <w:r w:rsidRPr="006D4673">
        <w:rPr>
          <w:rFonts w:asciiTheme="majorHAnsi" w:hAnsiTheme="majorHAnsi" w:cstheme="majorHAnsi"/>
          <w:u w:val="single"/>
        </w:rPr>
        <w:t>Informatie op de automatische telefoonbeantwoorder:</w:t>
      </w:r>
      <w:r w:rsidRPr="006D4673">
        <w:rPr>
          <w:rFonts w:asciiTheme="majorHAnsi" w:hAnsiTheme="majorHAnsi" w:cstheme="majorHAnsi"/>
        </w:rPr>
        <w:t xml:space="preserve"> wanneer men </w:t>
      </w:r>
      <w:r w:rsidR="009D0123" w:rsidRPr="006D4673">
        <w:rPr>
          <w:rFonts w:asciiTheme="majorHAnsi" w:hAnsiTheme="majorHAnsi" w:cstheme="majorHAnsi"/>
        </w:rPr>
        <w:t>telefonisch contact opneemt</w:t>
      </w:r>
      <w:r w:rsidRPr="006D4673">
        <w:rPr>
          <w:rFonts w:asciiTheme="majorHAnsi" w:hAnsiTheme="majorHAnsi" w:cstheme="majorHAnsi"/>
        </w:rPr>
        <w:t xml:space="preserve"> hoort men een antwoordapparaat dat de beller door een keuzemenu leidt. Het antwoordapparaat wordt tijdens de praktijksluiting ook gebruikt voor meldingen over openingstijden en ver</w:t>
      </w:r>
      <w:r w:rsidR="00DB55EB" w:rsidRPr="006D4673">
        <w:rPr>
          <w:rFonts w:asciiTheme="majorHAnsi" w:hAnsiTheme="majorHAnsi" w:cstheme="majorHAnsi"/>
        </w:rPr>
        <w:t>wijzing naar de huisartsenpost.</w:t>
      </w:r>
    </w:p>
    <w:p w14:paraId="76233404" w14:textId="46BDE7DB" w:rsidR="00DB55EB" w:rsidRPr="006D4673" w:rsidRDefault="00EE7C9D" w:rsidP="00EE1C7A">
      <w:pPr>
        <w:pStyle w:val="Lijstalinea"/>
        <w:numPr>
          <w:ilvl w:val="0"/>
          <w:numId w:val="7"/>
        </w:numPr>
        <w:spacing w:after="0"/>
        <w:rPr>
          <w:rFonts w:asciiTheme="majorHAnsi" w:hAnsiTheme="majorHAnsi" w:cstheme="majorHAnsi"/>
          <w:b/>
        </w:rPr>
      </w:pPr>
      <w:r w:rsidRPr="006D4673">
        <w:rPr>
          <w:rFonts w:asciiTheme="majorHAnsi" w:hAnsiTheme="majorHAnsi" w:cstheme="majorHAnsi"/>
          <w:u w:val="single"/>
        </w:rPr>
        <w:t>Verwijzing naar betrouwbare bronnen op internet:</w:t>
      </w:r>
      <w:r w:rsidRPr="006D4673">
        <w:rPr>
          <w:rFonts w:asciiTheme="majorHAnsi" w:hAnsiTheme="majorHAnsi" w:cstheme="majorHAnsi"/>
        </w:rPr>
        <w:t xml:space="preserve"> wij kiezen ervoor om patiënten voor aanvullende patiëntinformatie zo veel mogelijk naar digitale kanalen zoals </w:t>
      </w:r>
      <w:hyperlink r:id="rId17" w:history="1">
        <w:r w:rsidR="009D0123" w:rsidRPr="006D4673">
          <w:rPr>
            <w:rStyle w:val="Hyperlink"/>
            <w:rFonts w:asciiTheme="majorHAnsi" w:hAnsiTheme="majorHAnsi" w:cstheme="majorHAnsi"/>
          </w:rPr>
          <w:t>www.thuisarts.nl</w:t>
        </w:r>
      </w:hyperlink>
      <w:r w:rsidR="009D0123" w:rsidRPr="006D4673">
        <w:rPr>
          <w:rFonts w:asciiTheme="majorHAnsi" w:hAnsiTheme="majorHAnsi" w:cstheme="majorHAnsi"/>
        </w:rPr>
        <w:t xml:space="preserve">  en </w:t>
      </w:r>
      <w:hyperlink r:id="rId18" w:history="1">
        <w:r w:rsidR="009D0123" w:rsidRPr="006D4673">
          <w:rPr>
            <w:rStyle w:val="Hyperlink"/>
            <w:rFonts w:asciiTheme="majorHAnsi" w:hAnsiTheme="majorHAnsi" w:cstheme="majorHAnsi"/>
          </w:rPr>
          <w:t>www.gpinfo.nl</w:t>
        </w:r>
      </w:hyperlink>
      <w:r w:rsidR="009D0123" w:rsidRPr="006D4673">
        <w:rPr>
          <w:rFonts w:asciiTheme="majorHAnsi" w:hAnsiTheme="majorHAnsi" w:cstheme="majorHAnsi"/>
        </w:rPr>
        <w:t xml:space="preserve"> </w:t>
      </w:r>
      <w:r w:rsidRPr="006D4673">
        <w:rPr>
          <w:rFonts w:asciiTheme="majorHAnsi" w:hAnsiTheme="majorHAnsi" w:cstheme="majorHAnsi"/>
        </w:rPr>
        <w:t xml:space="preserve">te verwijzen. Als de patiënt liever een papieren folder leest, geven wij een printversie mee. </w:t>
      </w:r>
    </w:p>
    <w:p w14:paraId="3F8F8526" w14:textId="77777777" w:rsidR="00EE7C9D" w:rsidRPr="006D4673" w:rsidRDefault="00EE7C9D" w:rsidP="00EE1C7A">
      <w:pPr>
        <w:pStyle w:val="Lijstalinea"/>
        <w:numPr>
          <w:ilvl w:val="0"/>
          <w:numId w:val="7"/>
        </w:numPr>
        <w:spacing w:after="0"/>
        <w:rPr>
          <w:rFonts w:asciiTheme="majorHAnsi" w:hAnsiTheme="majorHAnsi" w:cstheme="majorHAnsi"/>
          <w:b/>
        </w:rPr>
      </w:pPr>
      <w:r w:rsidRPr="006D4673">
        <w:rPr>
          <w:rFonts w:asciiTheme="majorHAnsi" w:hAnsiTheme="majorHAnsi" w:cstheme="majorHAnsi"/>
          <w:u w:val="single"/>
        </w:rPr>
        <w:t>Brieven op naam:</w:t>
      </w:r>
      <w:r w:rsidRPr="006D4673">
        <w:rPr>
          <w:rFonts w:asciiTheme="majorHAnsi" w:hAnsiTheme="majorHAnsi" w:cstheme="majorHAnsi"/>
        </w:rPr>
        <w:t xml:space="preserve"> in bijzondere situaties, zoals bij de griepvaccinaties, sturen wij de patiënten een brief. </w:t>
      </w:r>
    </w:p>
    <w:p w14:paraId="7FF3DAD8" w14:textId="77777777" w:rsidR="00DB55EB" w:rsidRPr="006D4673" w:rsidRDefault="00DB55EB" w:rsidP="00EE1C7A">
      <w:pPr>
        <w:spacing w:after="0"/>
        <w:rPr>
          <w:rFonts w:asciiTheme="majorHAnsi" w:hAnsiTheme="majorHAnsi" w:cstheme="majorHAnsi"/>
          <w:b/>
        </w:rPr>
      </w:pPr>
    </w:p>
    <w:p w14:paraId="57B3AE33" w14:textId="60C6CBB4" w:rsidR="00BA3C10" w:rsidRPr="001B4A7D" w:rsidRDefault="00BA3C10" w:rsidP="00EE1C7A">
      <w:pPr>
        <w:spacing w:after="0"/>
        <w:rPr>
          <w:rFonts w:asciiTheme="majorHAnsi" w:hAnsiTheme="majorHAnsi" w:cstheme="majorHAnsi"/>
          <w:i/>
        </w:rPr>
      </w:pPr>
      <w:r w:rsidRPr="006D4673">
        <w:rPr>
          <w:rFonts w:asciiTheme="majorHAnsi" w:hAnsiTheme="majorHAnsi" w:cstheme="majorHAnsi"/>
          <w:i/>
        </w:rPr>
        <w:t>Communicatie met praktijkmedewerkers</w:t>
      </w:r>
    </w:p>
    <w:p w14:paraId="232EADB3" w14:textId="77777777" w:rsidR="00BA3C10" w:rsidRPr="006D4673" w:rsidRDefault="00BA3C10" w:rsidP="00EE1C7A">
      <w:pPr>
        <w:spacing w:after="0"/>
        <w:rPr>
          <w:rFonts w:asciiTheme="majorHAnsi" w:hAnsiTheme="majorHAnsi" w:cstheme="majorHAnsi"/>
        </w:rPr>
      </w:pPr>
      <w:r w:rsidRPr="006D4673">
        <w:rPr>
          <w:rFonts w:asciiTheme="majorHAnsi" w:hAnsiTheme="majorHAnsi" w:cstheme="majorHAnsi"/>
        </w:rPr>
        <w:t xml:space="preserve">De communicatie met de praktijkmedewerkers vindt vaak mondeling plaats. De afspraken die worden gemaakt bij het overleg over patiënten worden genoteerd in het dossier van de patiënt. Daarnaast wordt gebruik gemaakt van e-mail en schriftelijke communicatie (notities). Officiële communicatie, bijvoorbeeld arbeidscontracten, wordt per brief gedaan. </w:t>
      </w:r>
    </w:p>
    <w:p w14:paraId="50CA7754" w14:textId="77777777" w:rsidR="00A12B6F" w:rsidRPr="006D4673" w:rsidRDefault="00A12B6F" w:rsidP="00EE1C7A">
      <w:pPr>
        <w:spacing w:after="0"/>
        <w:rPr>
          <w:rFonts w:asciiTheme="majorHAnsi" w:hAnsiTheme="majorHAnsi" w:cstheme="majorHAnsi"/>
        </w:rPr>
      </w:pPr>
    </w:p>
    <w:p w14:paraId="6EF24F63" w14:textId="2ED985C4" w:rsidR="00A12B6F" w:rsidRPr="001B4A7D" w:rsidRDefault="00A12B6F" w:rsidP="00EE1C7A">
      <w:pPr>
        <w:spacing w:after="0"/>
        <w:rPr>
          <w:rFonts w:asciiTheme="majorHAnsi" w:hAnsiTheme="majorHAnsi" w:cstheme="majorHAnsi"/>
          <w:i/>
        </w:rPr>
      </w:pPr>
      <w:r w:rsidRPr="006D4673">
        <w:rPr>
          <w:rFonts w:asciiTheme="majorHAnsi" w:hAnsiTheme="majorHAnsi" w:cstheme="majorHAnsi"/>
          <w:i/>
        </w:rPr>
        <w:t>Overlegstructuur intern</w:t>
      </w:r>
    </w:p>
    <w:p w14:paraId="60DC819A" w14:textId="3D0F065D" w:rsidR="00A12B6F" w:rsidRPr="006D4673" w:rsidRDefault="00A12B6F" w:rsidP="00EE1C7A">
      <w:pPr>
        <w:spacing w:after="0"/>
        <w:rPr>
          <w:rFonts w:asciiTheme="majorHAnsi" w:hAnsiTheme="majorHAnsi" w:cstheme="majorHAnsi"/>
        </w:rPr>
      </w:pPr>
      <w:r w:rsidRPr="006D4673">
        <w:rPr>
          <w:rFonts w:asciiTheme="majorHAnsi" w:hAnsiTheme="majorHAnsi" w:cstheme="majorHAnsi"/>
        </w:rPr>
        <w:t xml:space="preserve">We proberen minstens 6x per jaar met elkaar een werkoverleg te houden. Van </w:t>
      </w:r>
      <w:r w:rsidR="009D0123" w:rsidRPr="006D4673">
        <w:rPr>
          <w:rFonts w:asciiTheme="majorHAnsi" w:hAnsiTheme="majorHAnsi" w:cstheme="majorHAnsi"/>
        </w:rPr>
        <w:t>tevoren</w:t>
      </w:r>
      <w:r w:rsidRPr="006D4673">
        <w:rPr>
          <w:rFonts w:asciiTheme="majorHAnsi" w:hAnsiTheme="majorHAnsi" w:cstheme="majorHAnsi"/>
        </w:rPr>
        <w:t xml:space="preserve"> wordt geïnventariseerd of er specifieke onderwerpen zijn die besproken moeten worden. Tijdens het overlegd wordt er genotuleerd. Dit wordt uitgewerkt en iedereen krijgt een kopie van </w:t>
      </w:r>
      <w:r w:rsidR="002E4B31">
        <w:rPr>
          <w:rFonts w:asciiTheme="majorHAnsi" w:hAnsiTheme="majorHAnsi" w:cstheme="majorHAnsi"/>
        </w:rPr>
        <w:t xml:space="preserve">de uitgewerkte notulen. In de notulen staat altijd een actielijst van punten die we nog moeten oppakken en </w:t>
      </w:r>
      <w:r w:rsidR="00DD4A4D">
        <w:rPr>
          <w:rFonts w:asciiTheme="majorHAnsi" w:hAnsiTheme="majorHAnsi" w:cstheme="majorHAnsi"/>
        </w:rPr>
        <w:t>de nieuwe werkafspraken.</w:t>
      </w:r>
    </w:p>
    <w:p w14:paraId="0664CC70" w14:textId="77777777" w:rsidR="00A12B6F" w:rsidRPr="006D4673" w:rsidRDefault="00A12B6F" w:rsidP="00EE1C7A">
      <w:pPr>
        <w:spacing w:after="0"/>
        <w:rPr>
          <w:rFonts w:asciiTheme="majorHAnsi" w:hAnsiTheme="majorHAnsi" w:cstheme="majorHAnsi"/>
        </w:rPr>
      </w:pPr>
    </w:p>
    <w:p w14:paraId="64038FD8" w14:textId="77777777" w:rsidR="00A12B6F" w:rsidRPr="006D4673" w:rsidRDefault="00A12B6F" w:rsidP="00EE1C7A">
      <w:pPr>
        <w:spacing w:after="0"/>
        <w:rPr>
          <w:rFonts w:asciiTheme="majorHAnsi" w:hAnsiTheme="majorHAnsi" w:cstheme="majorHAnsi"/>
        </w:rPr>
      </w:pPr>
      <w:r w:rsidRPr="006D4673">
        <w:rPr>
          <w:rFonts w:asciiTheme="majorHAnsi" w:hAnsiTheme="majorHAnsi" w:cstheme="majorHAnsi"/>
        </w:rPr>
        <w:t>Lopende zaken worden ook vaak ad hoc tijdens het werk besproken. Als er tijdens een ad hoc overleg belangrijke afspraken worden gemaakt wordt dit via een briefje, mail of de WhatsApp gecommuniceerde naar de andere collega’s.</w:t>
      </w:r>
    </w:p>
    <w:p w14:paraId="77B24348" w14:textId="77777777" w:rsidR="00DB55EB" w:rsidRPr="006D4673" w:rsidRDefault="00DB55EB" w:rsidP="00EE1C7A">
      <w:pPr>
        <w:spacing w:after="0"/>
        <w:rPr>
          <w:rFonts w:asciiTheme="majorHAnsi" w:hAnsiTheme="majorHAnsi" w:cstheme="majorHAnsi"/>
          <w:b/>
        </w:rPr>
      </w:pPr>
    </w:p>
    <w:p w14:paraId="0CCC1DFE" w14:textId="77777777" w:rsidR="00A12B6F" w:rsidRPr="006D4673" w:rsidRDefault="00A12B6F" w:rsidP="00EE1C7A">
      <w:pPr>
        <w:spacing w:after="0"/>
        <w:rPr>
          <w:rFonts w:asciiTheme="majorHAnsi" w:hAnsiTheme="majorHAnsi" w:cstheme="majorHAnsi"/>
        </w:rPr>
      </w:pPr>
      <w:r w:rsidRPr="006D4673">
        <w:rPr>
          <w:rFonts w:asciiTheme="majorHAnsi" w:hAnsiTheme="majorHAnsi" w:cstheme="majorHAnsi"/>
          <w:i/>
        </w:rPr>
        <w:t>Overlegstructuur extern</w:t>
      </w:r>
    </w:p>
    <w:p w14:paraId="6404CCC5" w14:textId="77777777" w:rsidR="007C2F7D" w:rsidRPr="006D4673" w:rsidRDefault="00A12B6F" w:rsidP="00EE1C7A">
      <w:pPr>
        <w:spacing w:after="0"/>
        <w:rPr>
          <w:rFonts w:asciiTheme="majorHAnsi" w:hAnsiTheme="majorHAnsi" w:cstheme="majorHAnsi"/>
        </w:rPr>
      </w:pPr>
      <w:r w:rsidRPr="006D4673">
        <w:rPr>
          <w:rFonts w:asciiTheme="majorHAnsi" w:hAnsiTheme="majorHAnsi" w:cstheme="majorHAnsi"/>
          <w:u w:val="single"/>
        </w:rPr>
        <w:t>Farmacotherapeutisch overleg:</w:t>
      </w:r>
      <w:r w:rsidRPr="006D4673">
        <w:rPr>
          <w:rFonts w:asciiTheme="majorHAnsi" w:hAnsiTheme="majorHAnsi" w:cstheme="majorHAnsi"/>
        </w:rPr>
        <w:t xml:space="preserve"> een paar keer per jaar wordt er met de verschillende apotheken in Hilversum overlegd</w:t>
      </w:r>
      <w:r w:rsidR="007C2F7D" w:rsidRPr="006D4673">
        <w:rPr>
          <w:rFonts w:asciiTheme="majorHAnsi" w:hAnsiTheme="majorHAnsi" w:cstheme="majorHAnsi"/>
        </w:rPr>
        <w:t xml:space="preserve">. Tijdens het overleg worden afspraken gemaakt over bijvoorbeeld receptherhalingen en het doorgeven van contra-indicaties. </w:t>
      </w:r>
    </w:p>
    <w:p w14:paraId="27307D0E" w14:textId="77777777" w:rsidR="007C2F7D" w:rsidRPr="006D4673" w:rsidRDefault="007C2F7D" w:rsidP="00EE1C7A">
      <w:pPr>
        <w:spacing w:after="0"/>
        <w:rPr>
          <w:rFonts w:asciiTheme="majorHAnsi" w:hAnsiTheme="majorHAnsi" w:cstheme="majorHAnsi"/>
        </w:rPr>
      </w:pPr>
    </w:p>
    <w:p w14:paraId="0A3A539D" w14:textId="2DC590AE" w:rsidR="00A12B6F" w:rsidRPr="006D4673" w:rsidRDefault="009D0123" w:rsidP="00EE1C7A">
      <w:pPr>
        <w:spacing w:after="0"/>
        <w:rPr>
          <w:rFonts w:asciiTheme="majorHAnsi" w:hAnsiTheme="majorHAnsi" w:cstheme="majorHAnsi"/>
        </w:rPr>
      </w:pPr>
      <w:r w:rsidRPr="006D4673">
        <w:rPr>
          <w:rFonts w:asciiTheme="majorHAnsi" w:hAnsiTheme="majorHAnsi" w:cstheme="majorHAnsi"/>
        </w:rPr>
        <w:t>Regelmatig worden er</w:t>
      </w:r>
      <w:r w:rsidR="007C2F7D" w:rsidRPr="006D4673">
        <w:rPr>
          <w:rFonts w:asciiTheme="majorHAnsi" w:hAnsiTheme="majorHAnsi" w:cstheme="majorHAnsi"/>
        </w:rPr>
        <w:t xml:space="preserve"> polyfarmacie gesprekken gehouden. Polyfarmacie gesprekken hebben als doel om door middel van periodieke medicatiebeoordeling de kwaliteit en veiligheid van geneesmiddelengebruik te verbeteren bij patiënten die meerdere geneesmiddelen gebruiken. Hierbij hoort het optimaliseren van de medicamenteuze behandeling, het verminderen van risico’s op geneesmiddel gerelateerde problemen en het bevorderen van therapietrouw.</w:t>
      </w:r>
    </w:p>
    <w:p w14:paraId="7AA6531F" w14:textId="77777777" w:rsidR="007C2F7D" w:rsidRPr="006D4673" w:rsidRDefault="007C2F7D" w:rsidP="00EE1C7A">
      <w:pPr>
        <w:spacing w:after="0"/>
        <w:rPr>
          <w:rFonts w:asciiTheme="majorHAnsi" w:hAnsiTheme="majorHAnsi" w:cstheme="majorHAnsi"/>
        </w:rPr>
      </w:pPr>
    </w:p>
    <w:p w14:paraId="59CFC917" w14:textId="77777777" w:rsidR="007C2F7D" w:rsidRPr="006D4673" w:rsidRDefault="007C2F7D" w:rsidP="00EE1C7A">
      <w:pPr>
        <w:spacing w:after="0"/>
        <w:rPr>
          <w:rFonts w:asciiTheme="majorHAnsi" w:hAnsiTheme="majorHAnsi" w:cstheme="majorHAnsi"/>
        </w:rPr>
      </w:pPr>
      <w:r w:rsidRPr="006D4673">
        <w:rPr>
          <w:rFonts w:asciiTheme="majorHAnsi" w:hAnsiTheme="majorHAnsi" w:cstheme="majorHAnsi"/>
          <w:u w:val="single"/>
        </w:rPr>
        <w:t>Huisartsengroep (HAGRO):</w:t>
      </w:r>
      <w:r w:rsidRPr="006D4673">
        <w:rPr>
          <w:rFonts w:asciiTheme="majorHAnsi" w:hAnsiTheme="majorHAnsi" w:cstheme="majorHAnsi"/>
        </w:rPr>
        <w:t xml:space="preserve"> De HAGRO Hilversum Zuid overlegd een aantal keer per jaar. Hierin worden lokale organisatorische zaken besproken, maar ook regionale zaken. </w:t>
      </w:r>
    </w:p>
    <w:p w14:paraId="136268E0" w14:textId="77777777" w:rsidR="007C2F7D" w:rsidRPr="006D4673" w:rsidRDefault="007C2F7D" w:rsidP="00EE1C7A">
      <w:pPr>
        <w:spacing w:after="0"/>
        <w:rPr>
          <w:rFonts w:asciiTheme="majorHAnsi" w:hAnsiTheme="majorHAnsi" w:cstheme="majorHAnsi"/>
        </w:rPr>
      </w:pPr>
    </w:p>
    <w:p w14:paraId="415E13F8" w14:textId="0E39F79F" w:rsidR="007C2F7D" w:rsidRPr="006D4673" w:rsidRDefault="007C2F7D" w:rsidP="00EE1C7A">
      <w:pPr>
        <w:spacing w:after="0"/>
        <w:rPr>
          <w:rFonts w:asciiTheme="majorHAnsi" w:hAnsiTheme="majorHAnsi" w:cstheme="majorHAnsi"/>
        </w:rPr>
      </w:pPr>
      <w:r w:rsidRPr="006D4673">
        <w:rPr>
          <w:rFonts w:asciiTheme="majorHAnsi" w:hAnsiTheme="majorHAnsi" w:cstheme="majorHAnsi"/>
          <w:u w:val="single"/>
        </w:rPr>
        <w:t xml:space="preserve">Ketenzorg </w:t>
      </w:r>
      <w:r w:rsidR="00DD4A4D">
        <w:rPr>
          <w:rFonts w:asciiTheme="majorHAnsi" w:hAnsiTheme="majorHAnsi" w:cstheme="majorHAnsi"/>
          <w:u w:val="single"/>
        </w:rPr>
        <w:t>RHOGO</w:t>
      </w:r>
      <w:r w:rsidR="002B398D" w:rsidRPr="006D4673">
        <w:rPr>
          <w:rFonts w:asciiTheme="majorHAnsi" w:hAnsiTheme="majorHAnsi" w:cstheme="majorHAnsi"/>
          <w:u w:val="single"/>
        </w:rPr>
        <w:t>:</w:t>
      </w:r>
      <w:r w:rsidR="002B398D" w:rsidRPr="006D4673">
        <w:rPr>
          <w:rFonts w:asciiTheme="majorHAnsi" w:hAnsiTheme="majorHAnsi" w:cstheme="majorHAnsi"/>
        </w:rPr>
        <w:t xml:space="preserve"> In de praktijk hadden we afgelopen jaren de ketenzorg via </w:t>
      </w:r>
      <w:r w:rsidR="00DD4A4D">
        <w:rPr>
          <w:rFonts w:asciiTheme="majorHAnsi" w:hAnsiTheme="majorHAnsi" w:cstheme="majorHAnsi"/>
        </w:rPr>
        <w:t>RHOGO</w:t>
      </w:r>
      <w:r w:rsidR="009D0123" w:rsidRPr="006D4673">
        <w:rPr>
          <w:rFonts w:asciiTheme="majorHAnsi" w:hAnsiTheme="majorHAnsi" w:cstheme="majorHAnsi"/>
        </w:rPr>
        <w:t>. De praktijk</w:t>
      </w:r>
      <w:r w:rsidR="00DD4A4D">
        <w:rPr>
          <w:rFonts w:asciiTheme="majorHAnsi" w:hAnsiTheme="majorHAnsi" w:cstheme="majorHAnsi"/>
        </w:rPr>
        <w:t xml:space="preserve"> is</w:t>
      </w:r>
      <w:r w:rsidR="009D0123" w:rsidRPr="006D4673">
        <w:rPr>
          <w:rFonts w:asciiTheme="majorHAnsi" w:hAnsiTheme="majorHAnsi" w:cstheme="majorHAnsi"/>
        </w:rPr>
        <w:t xml:space="preserve"> aangesloten voor de DM</w:t>
      </w:r>
      <w:r w:rsidR="00DD4A4D">
        <w:rPr>
          <w:rFonts w:asciiTheme="majorHAnsi" w:hAnsiTheme="majorHAnsi" w:cstheme="majorHAnsi"/>
        </w:rPr>
        <w:t>,</w:t>
      </w:r>
      <w:r w:rsidR="009D0123" w:rsidRPr="006D4673">
        <w:rPr>
          <w:rFonts w:asciiTheme="majorHAnsi" w:hAnsiTheme="majorHAnsi" w:cstheme="majorHAnsi"/>
        </w:rPr>
        <w:t xml:space="preserve"> COPD </w:t>
      </w:r>
      <w:r w:rsidR="00DD4A4D">
        <w:rPr>
          <w:rFonts w:asciiTheme="majorHAnsi" w:hAnsiTheme="majorHAnsi" w:cstheme="majorHAnsi"/>
        </w:rPr>
        <w:t xml:space="preserve">en CVRM </w:t>
      </w:r>
      <w:r w:rsidR="009D0123" w:rsidRPr="006D4673">
        <w:rPr>
          <w:rFonts w:asciiTheme="majorHAnsi" w:hAnsiTheme="majorHAnsi" w:cstheme="majorHAnsi"/>
        </w:rPr>
        <w:t>ketenzorg.</w:t>
      </w:r>
      <w:r w:rsidR="003E05BB" w:rsidRPr="006D4673">
        <w:rPr>
          <w:rFonts w:asciiTheme="majorHAnsi" w:hAnsiTheme="majorHAnsi" w:cstheme="majorHAnsi"/>
        </w:rPr>
        <w:t xml:space="preserve"> </w:t>
      </w:r>
    </w:p>
    <w:p w14:paraId="5130EC95" w14:textId="77777777" w:rsidR="003E05BB" w:rsidRPr="006D4673" w:rsidRDefault="003E05BB" w:rsidP="00EE1C7A">
      <w:pPr>
        <w:spacing w:after="0"/>
        <w:rPr>
          <w:rFonts w:asciiTheme="majorHAnsi" w:hAnsiTheme="majorHAnsi" w:cstheme="majorHAnsi"/>
        </w:rPr>
      </w:pPr>
    </w:p>
    <w:p w14:paraId="5CF0E1A6" w14:textId="77777777" w:rsidR="003E05BB" w:rsidRPr="006D4673" w:rsidRDefault="003E05BB" w:rsidP="00EE1C7A">
      <w:pPr>
        <w:spacing w:after="0"/>
        <w:rPr>
          <w:rFonts w:asciiTheme="majorHAnsi" w:hAnsiTheme="majorHAnsi" w:cstheme="majorHAnsi"/>
          <w:u w:val="single"/>
        </w:rPr>
      </w:pPr>
      <w:r w:rsidRPr="006D4673">
        <w:rPr>
          <w:rFonts w:asciiTheme="majorHAnsi" w:hAnsiTheme="majorHAnsi" w:cstheme="majorHAnsi"/>
          <w:u w:val="single"/>
        </w:rPr>
        <w:t>Verzorgings</w:t>
      </w:r>
      <w:r w:rsidR="001A24C8" w:rsidRPr="006D4673">
        <w:rPr>
          <w:rFonts w:asciiTheme="majorHAnsi" w:hAnsiTheme="majorHAnsi" w:cstheme="majorHAnsi"/>
          <w:u w:val="single"/>
        </w:rPr>
        <w:t>-/verpleeg</w:t>
      </w:r>
      <w:r w:rsidRPr="006D4673">
        <w:rPr>
          <w:rFonts w:asciiTheme="majorHAnsi" w:hAnsiTheme="majorHAnsi" w:cstheme="majorHAnsi"/>
          <w:u w:val="single"/>
        </w:rPr>
        <w:t>huizen</w:t>
      </w:r>
    </w:p>
    <w:p w14:paraId="200D8F1F" w14:textId="77777777" w:rsidR="001A24C8" w:rsidRPr="006D4673" w:rsidRDefault="00C57E10" w:rsidP="00EE1C7A">
      <w:pPr>
        <w:spacing w:after="0"/>
        <w:rPr>
          <w:rFonts w:asciiTheme="majorHAnsi" w:hAnsiTheme="majorHAnsi" w:cstheme="majorHAnsi"/>
        </w:rPr>
      </w:pPr>
      <w:r w:rsidRPr="006D4673">
        <w:rPr>
          <w:rFonts w:asciiTheme="majorHAnsi" w:hAnsiTheme="majorHAnsi" w:cstheme="majorHAnsi"/>
        </w:rPr>
        <w:t xml:space="preserve">Gemiddeld wordt er 2x per jaar een MDO georganiseerd met de zorg, en eventueel de familie, om de zorg nog patiëntgerichter te maken en vragen en problemen op te sporen. Aan de hand van het MDO worden er afspraken gemaakt over de zorg in het komende half jaar. </w:t>
      </w:r>
    </w:p>
    <w:p w14:paraId="43386EBB" w14:textId="77777777" w:rsidR="00C57E10" w:rsidRPr="006D4673" w:rsidRDefault="00C57E10" w:rsidP="00EE1C7A">
      <w:pPr>
        <w:spacing w:after="0"/>
        <w:rPr>
          <w:rFonts w:asciiTheme="majorHAnsi" w:hAnsiTheme="majorHAnsi" w:cstheme="majorHAnsi"/>
        </w:rPr>
      </w:pPr>
    </w:p>
    <w:p w14:paraId="66FCC6EF" w14:textId="77777777" w:rsidR="00C57E10" w:rsidRPr="006D4673" w:rsidRDefault="00C57E10" w:rsidP="00EE1C7A">
      <w:pPr>
        <w:spacing w:after="0"/>
        <w:rPr>
          <w:rFonts w:asciiTheme="majorHAnsi" w:hAnsiTheme="majorHAnsi" w:cstheme="majorHAnsi"/>
          <w:u w:val="single"/>
        </w:rPr>
      </w:pPr>
      <w:r w:rsidRPr="006D4673">
        <w:rPr>
          <w:rFonts w:asciiTheme="majorHAnsi" w:hAnsiTheme="majorHAnsi" w:cstheme="majorHAnsi"/>
          <w:u w:val="single"/>
        </w:rPr>
        <w:t>Overleg andere zorgverleners</w:t>
      </w:r>
    </w:p>
    <w:p w14:paraId="0A68B836" w14:textId="77777777" w:rsidR="00C57E10" w:rsidRPr="006D4673" w:rsidRDefault="00C57E10" w:rsidP="00EE1C7A">
      <w:pPr>
        <w:spacing w:after="0"/>
        <w:rPr>
          <w:rFonts w:asciiTheme="majorHAnsi" w:hAnsiTheme="majorHAnsi" w:cstheme="majorHAnsi"/>
        </w:rPr>
      </w:pPr>
      <w:r w:rsidRPr="006D4673">
        <w:rPr>
          <w:rFonts w:asciiTheme="majorHAnsi" w:hAnsiTheme="majorHAnsi" w:cstheme="majorHAnsi"/>
        </w:rPr>
        <w:t xml:space="preserve">Met alle andere eerstelijnszorgverleners in Hilversum is er sprake van ad-hoc overleg. Er zijn geen gestructureerde overleggen. </w:t>
      </w:r>
    </w:p>
    <w:p w14:paraId="6E6FACFB" w14:textId="77777777" w:rsidR="003E05BB" w:rsidRPr="006D4673" w:rsidRDefault="003E05BB" w:rsidP="00EE1C7A">
      <w:pPr>
        <w:spacing w:after="0"/>
        <w:rPr>
          <w:rFonts w:asciiTheme="majorHAnsi" w:hAnsiTheme="majorHAnsi" w:cstheme="majorHAnsi"/>
        </w:rPr>
      </w:pPr>
    </w:p>
    <w:p w14:paraId="2170E2DF" w14:textId="77777777" w:rsidR="009D0123" w:rsidRPr="006D4673" w:rsidRDefault="009D0123" w:rsidP="00EE1C7A">
      <w:pPr>
        <w:spacing w:after="0"/>
        <w:rPr>
          <w:rFonts w:asciiTheme="majorHAnsi" w:hAnsiTheme="majorHAnsi" w:cstheme="majorHAnsi"/>
          <w:b/>
        </w:rPr>
      </w:pPr>
    </w:p>
    <w:p w14:paraId="0A769D96" w14:textId="77777777" w:rsidR="009D0123" w:rsidRPr="006D4673" w:rsidRDefault="009D0123" w:rsidP="00EE1C7A">
      <w:pPr>
        <w:spacing w:after="0"/>
        <w:rPr>
          <w:rFonts w:asciiTheme="majorHAnsi" w:hAnsiTheme="majorHAnsi" w:cstheme="majorHAnsi"/>
          <w:b/>
        </w:rPr>
      </w:pPr>
    </w:p>
    <w:p w14:paraId="1A4D40CC" w14:textId="77777777" w:rsidR="009D0123" w:rsidRPr="006D4673" w:rsidRDefault="009D0123" w:rsidP="00EE1C7A">
      <w:pPr>
        <w:spacing w:after="0"/>
        <w:rPr>
          <w:rFonts w:asciiTheme="majorHAnsi" w:hAnsiTheme="majorHAnsi" w:cstheme="majorHAnsi"/>
          <w:b/>
        </w:rPr>
      </w:pPr>
    </w:p>
    <w:p w14:paraId="58E16482" w14:textId="77777777" w:rsidR="009D0123" w:rsidRPr="006D4673" w:rsidRDefault="009D0123" w:rsidP="00EE1C7A">
      <w:pPr>
        <w:spacing w:after="0"/>
        <w:rPr>
          <w:rFonts w:asciiTheme="majorHAnsi" w:hAnsiTheme="majorHAnsi" w:cstheme="majorHAnsi"/>
          <w:b/>
        </w:rPr>
      </w:pPr>
    </w:p>
    <w:p w14:paraId="0DB388CD" w14:textId="77777777" w:rsidR="009D0123" w:rsidRPr="006D4673" w:rsidRDefault="009D0123" w:rsidP="00EE1C7A">
      <w:pPr>
        <w:spacing w:after="0"/>
        <w:rPr>
          <w:rFonts w:asciiTheme="majorHAnsi" w:hAnsiTheme="majorHAnsi" w:cstheme="majorHAnsi"/>
          <w:b/>
        </w:rPr>
      </w:pPr>
    </w:p>
    <w:p w14:paraId="30CF679B" w14:textId="77777777" w:rsidR="009D0123" w:rsidRPr="006D4673" w:rsidRDefault="009D0123" w:rsidP="00EE1C7A">
      <w:pPr>
        <w:spacing w:after="0"/>
        <w:rPr>
          <w:rFonts w:asciiTheme="majorHAnsi" w:hAnsiTheme="majorHAnsi" w:cstheme="majorHAnsi"/>
          <w:b/>
        </w:rPr>
      </w:pPr>
    </w:p>
    <w:p w14:paraId="1C33F00D" w14:textId="77777777" w:rsidR="009D0123" w:rsidRPr="006D4673" w:rsidRDefault="009D0123" w:rsidP="00EE1C7A">
      <w:pPr>
        <w:spacing w:after="0"/>
        <w:rPr>
          <w:rFonts w:asciiTheme="majorHAnsi" w:hAnsiTheme="majorHAnsi" w:cstheme="majorHAnsi"/>
          <w:b/>
        </w:rPr>
      </w:pPr>
    </w:p>
    <w:p w14:paraId="4EDFA637" w14:textId="77777777" w:rsidR="006D4673" w:rsidRPr="006D4673" w:rsidRDefault="006D4673" w:rsidP="00EE1C7A">
      <w:pPr>
        <w:spacing w:after="0"/>
        <w:rPr>
          <w:rFonts w:asciiTheme="majorHAnsi" w:hAnsiTheme="majorHAnsi" w:cstheme="majorHAnsi"/>
          <w:b/>
        </w:rPr>
      </w:pPr>
    </w:p>
    <w:p w14:paraId="7BDF32FF" w14:textId="77777777" w:rsidR="006D4673" w:rsidRPr="006D4673" w:rsidRDefault="006D4673" w:rsidP="00EE1C7A">
      <w:pPr>
        <w:spacing w:after="0"/>
        <w:rPr>
          <w:rFonts w:asciiTheme="majorHAnsi" w:hAnsiTheme="majorHAnsi" w:cstheme="majorHAnsi"/>
          <w:b/>
        </w:rPr>
      </w:pPr>
    </w:p>
    <w:p w14:paraId="6DC8F74D" w14:textId="77777777" w:rsidR="006D4673" w:rsidRPr="006D4673" w:rsidRDefault="006D4673" w:rsidP="00EE1C7A">
      <w:pPr>
        <w:spacing w:after="0"/>
        <w:rPr>
          <w:rFonts w:asciiTheme="majorHAnsi" w:hAnsiTheme="majorHAnsi" w:cstheme="majorHAnsi"/>
          <w:b/>
        </w:rPr>
      </w:pPr>
    </w:p>
    <w:p w14:paraId="6DD5ECC0" w14:textId="77777777" w:rsidR="006D4673" w:rsidRPr="006D4673" w:rsidRDefault="006D4673" w:rsidP="00EE1C7A">
      <w:pPr>
        <w:spacing w:after="0"/>
        <w:rPr>
          <w:rFonts w:asciiTheme="majorHAnsi" w:hAnsiTheme="majorHAnsi" w:cstheme="majorHAnsi"/>
          <w:b/>
        </w:rPr>
      </w:pPr>
    </w:p>
    <w:p w14:paraId="6A3BFD13" w14:textId="77777777" w:rsidR="006D4673" w:rsidRPr="006D4673" w:rsidRDefault="006D4673" w:rsidP="00EE1C7A">
      <w:pPr>
        <w:spacing w:after="0"/>
        <w:rPr>
          <w:rFonts w:asciiTheme="majorHAnsi" w:hAnsiTheme="majorHAnsi" w:cstheme="majorHAnsi"/>
          <w:b/>
        </w:rPr>
      </w:pPr>
    </w:p>
    <w:p w14:paraId="3FA37AB7" w14:textId="77777777" w:rsidR="006D4673" w:rsidRPr="006D4673" w:rsidRDefault="006D4673" w:rsidP="00EE1C7A">
      <w:pPr>
        <w:spacing w:after="0"/>
        <w:rPr>
          <w:rFonts w:asciiTheme="majorHAnsi" w:hAnsiTheme="majorHAnsi" w:cstheme="majorHAnsi"/>
          <w:b/>
        </w:rPr>
      </w:pPr>
    </w:p>
    <w:p w14:paraId="1FAB4910" w14:textId="77777777" w:rsidR="006D4673" w:rsidRPr="006D4673" w:rsidRDefault="006D4673" w:rsidP="00EE1C7A">
      <w:pPr>
        <w:spacing w:after="0"/>
        <w:rPr>
          <w:rFonts w:asciiTheme="majorHAnsi" w:hAnsiTheme="majorHAnsi" w:cstheme="majorHAnsi"/>
          <w:b/>
        </w:rPr>
      </w:pPr>
    </w:p>
    <w:p w14:paraId="7643D335" w14:textId="77777777" w:rsidR="006D4673" w:rsidRPr="006D4673" w:rsidRDefault="006D4673" w:rsidP="00EE1C7A">
      <w:pPr>
        <w:spacing w:after="0"/>
        <w:rPr>
          <w:rFonts w:asciiTheme="majorHAnsi" w:hAnsiTheme="majorHAnsi" w:cstheme="majorHAnsi"/>
          <w:b/>
        </w:rPr>
      </w:pPr>
    </w:p>
    <w:p w14:paraId="67B2DBD2" w14:textId="77777777" w:rsidR="006D4673" w:rsidRPr="006D4673" w:rsidRDefault="006D4673" w:rsidP="00EE1C7A">
      <w:pPr>
        <w:spacing w:after="0"/>
        <w:rPr>
          <w:rFonts w:asciiTheme="majorHAnsi" w:hAnsiTheme="majorHAnsi" w:cstheme="majorHAnsi"/>
          <w:b/>
        </w:rPr>
      </w:pPr>
    </w:p>
    <w:p w14:paraId="6B23D8C5" w14:textId="77777777" w:rsidR="006D4673" w:rsidRPr="006D4673" w:rsidRDefault="006D4673" w:rsidP="00EE1C7A">
      <w:pPr>
        <w:spacing w:after="0"/>
        <w:rPr>
          <w:rFonts w:asciiTheme="majorHAnsi" w:hAnsiTheme="majorHAnsi" w:cstheme="majorHAnsi"/>
          <w:b/>
        </w:rPr>
      </w:pPr>
    </w:p>
    <w:p w14:paraId="23D5893D" w14:textId="77777777" w:rsidR="00DD4A4D" w:rsidRDefault="00DD4A4D" w:rsidP="00EE1C7A">
      <w:pPr>
        <w:spacing w:after="0"/>
        <w:rPr>
          <w:rFonts w:asciiTheme="majorHAnsi" w:hAnsiTheme="majorHAnsi" w:cstheme="majorHAnsi"/>
          <w:b/>
        </w:rPr>
      </w:pPr>
    </w:p>
    <w:p w14:paraId="32BA2922" w14:textId="77777777" w:rsidR="00DD4A4D" w:rsidRDefault="00DD4A4D" w:rsidP="00EE1C7A">
      <w:pPr>
        <w:spacing w:after="0"/>
        <w:rPr>
          <w:rFonts w:asciiTheme="majorHAnsi" w:hAnsiTheme="majorHAnsi" w:cstheme="majorHAnsi"/>
          <w:b/>
        </w:rPr>
      </w:pPr>
    </w:p>
    <w:p w14:paraId="75AC67B4" w14:textId="77777777" w:rsidR="00DD4A4D" w:rsidRDefault="00DD4A4D" w:rsidP="00EE1C7A">
      <w:pPr>
        <w:spacing w:after="0"/>
        <w:rPr>
          <w:rFonts w:asciiTheme="majorHAnsi" w:hAnsiTheme="majorHAnsi" w:cstheme="majorHAnsi"/>
          <w:b/>
        </w:rPr>
      </w:pPr>
    </w:p>
    <w:p w14:paraId="6B26E27C" w14:textId="77777777" w:rsidR="00DD4A4D" w:rsidRDefault="00DD4A4D" w:rsidP="00EE1C7A">
      <w:pPr>
        <w:spacing w:after="0"/>
        <w:rPr>
          <w:rFonts w:asciiTheme="majorHAnsi" w:hAnsiTheme="majorHAnsi" w:cstheme="majorHAnsi"/>
          <w:b/>
        </w:rPr>
      </w:pPr>
    </w:p>
    <w:p w14:paraId="4D4C1052" w14:textId="72135814" w:rsidR="003E05BB" w:rsidRPr="006D4673" w:rsidRDefault="009D0123" w:rsidP="00EE1C7A">
      <w:pPr>
        <w:spacing w:after="0"/>
        <w:rPr>
          <w:rFonts w:asciiTheme="majorHAnsi" w:hAnsiTheme="majorHAnsi" w:cstheme="majorHAnsi"/>
        </w:rPr>
      </w:pPr>
      <w:r w:rsidRPr="006D4673">
        <w:rPr>
          <w:rFonts w:asciiTheme="majorHAnsi" w:hAnsiTheme="majorHAnsi" w:cstheme="majorHAnsi"/>
          <w:b/>
        </w:rPr>
        <w:lastRenderedPageBreak/>
        <w:t>Patiënten rechten</w:t>
      </w:r>
      <w:r w:rsidR="003E05BB" w:rsidRPr="006D4673">
        <w:rPr>
          <w:rFonts w:asciiTheme="majorHAnsi" w:hAnsiTheme="majorHAnsi" w:cstheme="majorHAnsi"/>
        </w:rPr>
        <w:t xml:space="preserve"> </w:t>
      </w:r>
    </w:p>
    <w:p w14:paraId="7A1AEC6F" w14:textId="77777777" w:rsidR="003E05BB" w:rsidRPr="006D4673" w:rsidRDefault="003E05BB" w:rsidP="00EE1C7A">
      <w:pPr>
        <w:spacing w:after="0"/>
        <w:rPr>
          <w:rFonts w:asciiTheme="majorHAnsi" w:hAnsiTheme="majorHAnsi" w:cstheme="majorHAnsi"/>
        </w:rPr>
      </w:pPr>
    </w:p>
    <w:p w14:paraId="75ED4593" w14:textId="31C43C1C" w:rsidR="003E05BB" w:rsidRPr="006D4673" w:rsidRDefault="003E05BB" w:rsidP="00EE1C7A">
      <w:pPr>
        <w:spacing w:after="0"/>
        <w:rPr>
          <w:rFonts w:asciiTheme="majorHAnsi" w:hAnsiTheme="majorHAnsi" w:cstheme="majorHAnsi"/>
        </w:rPr>
      </w:pPr>
      <w:r w:rsidRPr="006D4673">
        <w:rPr>
          <w:rFonts w:asciiTheme="majorHAnsi" w:hAnsiTheme="majorHAnsi" w:cstheme="majorHAnsi"/>
        </w:rPr>
        <w:t>De patiënt</w:t>
      </w:r>
      <w:r w:rsidR="009D0123" w:rsidRPr="006D4673">
        <w:rPr>
          <w:rFonts w:asciiTheme="majorHAnsi" w:hAnsiTheme="majorHAnsi" w:cstheme="majorHAnsi"/>
        </w:rPr>
        <w:t xml:space="preserve"> </w:t>
      </w:r>
      <w:r w:rsidRPr="006D4673">
        <w:rPr>
          <w:rFonts w:asciiTheme="majorHAnsi" w:hAnsiTheme="majorHAnsi" w:cstheme="majorHAnsi"/>
        </w:rPr>
        <w:t xml:space="preserve">rechten in het kader van de behandelingsovereenkomst staan beschreven in de Wet op Geneeskundige Behandeling Overeenkomst (WBGO). Patiënten hebben recht op een goede afhandeling van hun klacht. </w:t>
      </w:r>
    </w:p>
    <w:p w14:paraId="2A92FDEF" w14:textId="77777777" w:rsidR="003E05BB" w:rsidRPr="006D4673" w:rsidRDefault="003E05BB" w:rsidP="00EE1C7A">
      <w:pPr>
        <w:spacing w:after="0"/>
        <w:rPr>
          <w:rFonts w:asciiTheme="majorHAnsi" w:hAnsiTheme="majorHAnsi" w:cstheme="majorHAnsi"/>
        </w:rPr>
      </w:pPr>
    </w:p>
    <w:p w14:paraId="64247218" w14:textId="77777777" w:rsidR="003E05BB" w:rsidRPr="006D4673" w:rsidRDefault="003E05BB" w:rsidP="00EE1C7A">
      <w:pPr>
        <w:spacing w:after="0"/>
        <w:rPr>
          <w:rFonts w:asciiTheme="majorHAnsi" w:hAnsiTheme="majorHAnsi" w:cstheme="majorHAnsi"/>
          <w:i/>
        </w:rPr>
      </w:pPr>
      <w:r w:rsidRPr="006D4673">
        <w:rPr>
          <w:rFonts w:asciiTheme="majorHAnsi" w:hAnsiTheme="majorHAnsi" w:cstheme="majorHAnsi"/>
          <w:i/>
        </w:rPr>
        <w:t xml:space="preserve">Rechten en plichten volgens de WGBO </w:t>
      </w:r>
    </w:p>
    <w:p w14:paraId="7A2DB054" w14:textId="77777777" w:rsidR="003E05BB" w:rsidRPr="006D4673" w:rsidRDefault="003E05BB" w:rsidP="00EE1C7A">
      <w:pPr>
        <w:spacing w:after="0"/>
        <w:rPr>
          <w:rFonts w:asciiTheme="majorHAnsi" w:hAnsiTheme="majorHAnsi" w:cstheme="majorHAnsi"/>
        </w:rPr>
      </w:pPr>
      <w:r w:rsidRPr="006D4673">
        <w:rPr>
          <w:rFonts w:asciiTheme="majorHAnsi" w:hAnsiTheme="majorHAnsi" w:cstheme="majorHAnsi"/>
        </w:rPr>
        <w:t>De belangrijkste punten uit de WGBO zijn het recht op informatie, toestemming, geheimhouding en een aantal rechten in verband met dossiervorming. In de WGBO staat ook dat de patiënt recht heeft op informatie door een arts of een medisch specialist. Goede informatie is een kwestie van afstemming tussen de behandelaar en de patiënt. Daarbij hoort dat een hulpverlener de patiënt in heldere taal inlicht. De huisarts heeft de plicht om goede zorg aan de patiënt te leveren. Deze zorg kan hij ook (gedelegeerd) door de praktijkassistente of praktijkondersteuner laten uitvoeren.</w:t>
      </w:r>
    </w:p>
    <w:p w14:paraId="45D29315" w14:textId="77777777" w:rsidR="003E05BB" w:rsidRPr="006D4673" w:rsidRDefault="003E05BB" w:rsidP="00EE1C7A">
      <w:pPr>
        <w:spacing w:after="0"/>
        <w:rPr>
          <w:rFonts w:asciiTheme="majorHAnsi" w:hAnsiTheme="majorHAnsi" w:cstheme="majorHAnsi"/>
        </w:rPr>
      </w:pPr>
      <w:r w:rsidRPr="006D4673">
        <w:rPr>
          <w:rFonts w:asciiTheme="majorHAnsi" w:hAnsiTheme="majorHAnsi" w:cstheme="majorHAnsi"/>
        </w:rPr>
        <w:t xml:space="preserve"> </w:t>
      </w:r>
    </w:p>
    <w:p w14:paraId="3A615D2D" w14:textId="77777777" w:rsidR="003E05BB" w:rsidRPr="006D4673" w:rsidRDefault="003E05BB" w:rsidP="00EE1C7A">
      <w:pPr>
        <w:spacing w:after="0"/>
        <w:rPr>
          <w:rFonts w:asciiTheme="majorHAnsi" w:hAnsiTheme="majorHAnsi" w:cstheme="majorHAnsi"/>
        </w:rPr>
      </w:pPr>
      <w:r w:rsidRPr="006D4673">
        <w:rPr>
          <w:rFonts w:asciiTheme="majorHAnsi" w:hAnsiTheme="majorHAnsi" w:cstheme="majorHAnsi"/>
          <w:i/>
        </w:rPr>
        <w:t>Klachtenprocedure</w:t>
      </w:r>
      <w:r w:rsidRPr="006D4673">
        <w:rPr>
          <w:rFonts w:asciiTheme="majorHAnsi" w:hAnsiTheme="majorHAnsi" w:cstheme="majorHAnsi"/>
        </w:rPr>
        <w:t xml:space="preserve"> </w:t>
      </w:r>
    </w:p>
    <w:p w14:paraId="76614EA6" w14:textId="77EC43EC" w:rsidR="003E05BB" w:rsidRPr="006D4673" w:rsidRDefault="003E05BB" w:rsidP="00EE1C7A">
      <w:pPr>
        <w:spacing w:after="0"/>
        <w:rPr>
          <w:rFonts w:asciiTheme="majorHAnsi" w:hAnsiTheme="majorHAnsi" w:cstheme="majorHAnsi"/>
        </w:rPr>
      </w:pPr>
      <w:r w:rsidRPr="006D4673">
        <w:rPr>
          <w:rFonts w:asciiTheme="majorHAnsi" w:hAnsiTheme="majorHAnsi" w:cstheme="majorHAnsi"/>
        </w:rPr>
        <w:t xml:space="preserve">In onze praktijk doen wij ons uiterste best om medische zorg zo goed mogelijk te verlenen. Toch kan het gebeuren dat onze patiënten over bepaalde zaken minder tevreden zijn. Op onze website en </w:t>
      </w:r>
      <w:r w:rsidRPr="00DD4A4D">
        <w:rPr>
          <w:rFonts w:asciiTheme="majorHAnsi" w:hAnsiTheme="majorHAnsi" w:cstheme="majorHAnsi"/>
        </w:rPr>
        <w:t xml:space="preserve">in de praktijkfolder </w:t>
      </w:r>
      <w:r w:rsidRPr="006D4673">
        <w:rPr>
          <w:rFonts w:asciiTheme="majorHAnsi" w:hAnsiTheme="majorHAnsi" w:cstheme="majorHAnsi"/>
        </w:rPr>
        <w:t xml:space="preserve">staat helder beschreven wat patiënten kunnen doen als er iets </w:t>
      </w:r>
      <w:r w:rsidR="009D0123" w:rsidRPr="006D4673">
        <w:rPr>
          <w:rFonts w:asciiTheme="majorHAnsi" w:hAnsiTheme="majorHAnsi" w:cstheme="majorHAnsi"/>
        </w:rPr>
        <w:t>misgegaan</w:t>
      </w:r>
      <w:r w:rsidRPr="006D4673">
        <w:rPr>
          <w:rFonts w:asciiTheme="majorHAnsi" w:hAnsiTheme="majorHAnsi" w:cstheme="majorHAnsi"/>
        </w:rPr>
        <w:t xml:space="preserve"> is, of wanneer zij een klacht hebben. Elke klacht zien wij als een mogelijkheid om van te leren en een kans om onze zorg te verbeteren. Patiënten kunnen om een klachtenformulier vragen bij de praktijkassistente, het klachtenformulier invullen via onze website, of een gesprek aanvragen bij de huisarts. De patiënt ontvangt een bevestiging als het klachtenformulier is ontvangen. Op het klachtenformulier kunnen patiënten zelf aangeven of, en zo ja, hoe zij hun terugkoppeling willen krijgen op de afhandeling van de klacht. De klachtenprocedure staat beschreven in het protocol ‘Klachtenregistratie Huisartsenpraktijk </w:t>
      </w:r>
      <w:r w:rsidR="00187373">
        <w:rPr>
          <w:rFonts w:asciiTheme="majorHAnsi" w:hAnsiTheme="majorHAnsi" w:cstheme="majorHAnsi"/>
        </w:rPr>
        <w:t>Bruins’</w:t>
      </w:r>
      <w:r w:rsidRPr="006D4673">
        <w:rPr>
          <w:rFonts w:asciiTheme="majorHAnsi" w:hAnsiTheme="majorHAnsi" w:cstheme="majorHAnsi"/>
        </w:rPr>
        <w:t xml:space="preserve">, dat terug te vinden is </w:t>
      </w:r>
      <w:r w:rsidR="00187373">
        <w:rPr>
          <w:rFonts w:asciiTheme="majorHAnsi" w:hAnsiTheme="majorHAnsi" w:cstheme="majorHAnsi"/>
        </w:rPr>
        <w:t>in teams (Algemeen -&gt; protocollen)</w:t>
      </w:r>
      <w:r w:rsidRPr="006D4673">
        <w:rPr>
          <w:rFonts w:asciiTheme="majorHAnsi" w:hAnsiTheme="majorHAnsi" w:cstheme="majorHAnsi"/>
        </w:rPr>
        <w:t xml:space="preserve"> </w:t>
      </w:r>
    </w:p>
    <w:p w14:paraId="0E1322CE" w14:textId="5B50CB7C" w:rsidR="003E05BB" w:rsidRPr="006D4673" w:rsidRDefault="003E05BB" w:rsidP="00EE1C7A">
      <w:pPr>
        <w:spacing w:after="0"/>
        <w:rPr>
          <w:rFonts w:asciiTheme="majorHAnsi" w:hAnsiTheme="majorHAnsi" w:cstheme="majorHAnsi"/>
        </w:rPr>
      </w:pPr>
      <w:r w:rsidRPr="006D4673">
        <w:rPr>
          <w:rFonts w:asciiTheme="majorHAnsi" w:hAnsiTheme="majorHAnsi" w:cstheme="majorHAnsi"/>
        </w:rPr>
        <w:t xml:space="preserve">Is er een klacht waarmee de patiënt niet bij ons terecht kan of wil, dan kan de klacht rechtstreeks ingediend worden bij de Stichting </w:t>
      </w:r>
      <w:r w:rsidR="009D0123" w:rsidRPr="006D4673">
        <w:rPr>
          <w:rFonts w:asciiTheme="majorHAnsi" w:hAnsiTheme="majorHAnsi" w:cstheme="majorHAnsi"/>
        </w:rPr>
        <w:t>Klachten en Geschillen Eerstelijnszorg</w:t>
      </w:r>
      <w:r w:rsidR="006D4673" w:rsidRPr="006D4673">
        <w:rPr>
          <w:rFonts w:asciiTheme="majorHAnsi" w:hAnsiTheme="majorHAnsi" w:cstheme="majorHAnsi"/>
        </w:rPr>
        <w:t xml:space="preserve"> (SKGE)</w:t>
      </w:r>
      <w:r w:rsidR="009D0123" w:rsidRPr="006D4673">
        <w:rPr>
          <w:rFonts w:asciiTheme="majorHAnsi" w:hAnsiTheme="majorHAnsi" w:cstheme="majorHAnsi"/>
        </w:rPr>
        <w:t>.</w:t>
      </w:r>
      <w:r w:rsidRPr="006D4673">
        <w:rPr>
          <w:rFonts w:asciiTheme="majorHAnsi" w:hAnsiTheme="majorHAnsi" w:cstheme="majorHAnsi"/>
        </w:rPr>
        <w:t xml:space="preserve"> In de praktijk zijn folders van de </w:t>
      </w:r>
      <w:r w:rsidR="006D4673" w:rsidRPr="006D4673">
        <w:rPr>
          <w:rFonts w:asciiTheme="majorHAnsi" w:hAnsiTheme="majorHAnsi" w:cstheme="majorHAnsi"/>
        </w:rPr>
        <w:t xml:space="preserve">SKGE </w:t>
      </w:r>
      <w:r w:rsidRPr="006D4673">
        <w:rPr>
          <w:rFonts w:asciiTheme="majorHAnsi" w:hAnsiTheme="majorHAnsi" w:cstheme="majorHAnsi"/>
        </w:rPr>
        <w:t xml:space="preserve">aanwezig. De Stichting is van maandag tot en met donderdag bereikbaar op </w:t>
      </w:r>
      <w:r w:rsidRPr="006D4673">
        <w:rPr>
          <w:rFonts w:asciiTheme="majorHAnsi" w:hAnsiTheme="majorHAnsi" w:cstheme="majorHAnsi"/>
          <w:shd w:val="clear" w:color="auto" w:fill="FFFFFF"/>
        </w:rPr>
        <w:t>088- 0229100 en via de mail op info@skge.nl</w:t>
      </w:r>
      <w:r w:rsidRPr="006D4673">
        <w:rPr>
          <w:rFonts w:asciiTheme="majorHAnsi" w:hAnsiTheme="majorHAnsi" w:cstheme="majorHAnsi"/>
        </w:rPr>
        <w:t>. De behandeling van de klacht door deze regionale klachtencommissie is kosteloos, tenzij de klager zelf deskundige hulp inroept.</w:t>
      </w:r>
    </w:p>
    <w:p w14:paraId="0F2AECEA" w14:textId="77777777" w:rsidR="003E05BB" w:rsidRPr="006D4673" w:rsidRDefault="003E05BB" w:rsidP="00EE1C7A">
      <w:pPr>
        <w:spacing w:after="0"/>
        <w:rPr>
          <w:rFonts w:asciiTheme="majorHAnsi" w:hAnsiTheme="majorHAnsi" w:cstheme="majorHAnsi"/>
        </w:rPr>
      </w:pPr>
    </w:p>
    <w:p w14:paraId="7135C15A" w14:textId="77777777" w:rsidR="006D4673" w:rsidRPr="006D4673" w:rsidRDefault="006D4673" w:rsidP="00EE1C7A">
      <w:pPr>
        <w:spacing w:after="0"/>
        <w:rPr>
          <w:rFonts w:asciiTheme="majorHAnsi" w:hAnsiTheme="majorHAnsi" w:cstheme="majorHAnsi"/>
          <w:b/>
        </w:rPr>
      </w:pPr>
    </w:p>
    <w:p w14:paraId="73AE60E3" w14:textId="77777777" w:rsidR="006D4673" w:rsidRPr="006D4673" w:rsidRDefault="006D4673" w:rsidP="00EE1C7A">
      <w:pPr>
        <w:spacing w:after="0"/>
        <w:rPr>
          <w:rFonts w:asciiTheme="majorHAnsi" w:hAnsiTheme="majorHAnsi" w:cstheme="majorHAnsi"/>
          <w:b/>
        </w:rPr>
      </w:pPr>
    </w:p>
    <w:p w14:paraId="22B11314" w14:textId="77777777" w:rsidR="006D4673" w:rsidRPr="006D4673" w:rsidRDefault="006D4673" w:rsidP="00EE1C7A">
      <w:pPr>
        <w:spacing w:after="0"/>
        <w:rPr>
          <w:rFonts w:asciiTheme="majorHAnsi" w:hAnsiTheme="majorHAnsi" w:cstheme="majorHAnsi"/>
          <w:b/>
        </w:rPr>
      </w:pPr>
    </w:p>
    <w:p w14:paraId="6E2EC7F4" w14:textId="77777777" w:rsidR="006D4673" w:rsidRPr="006D4673" w:rsidRDefault="006D4673" w:rsidP="00EE1C7A">
      <w:pPr>
        <w:spacing w:after="0"/>
        <w:rPr>
          <w:rFonts w:asciiTheme="majorHAnsi" w:hAnsiTheme="majorHAnsi" w:cstheme="majorHAnsi"/>
          <w:b/>
        </w:rPr>
      </w:pPr>
    </w:p>
    <w:p w14:paraId="5A6D93A6" w14:textId="77777777" w:rsidR="006D4673" w:rsidRPr="006D4673" w:rsidRDefault="006D4673" w:rsidP="00EE1C7A">
      <w:pPr>
        <w:spacing w:after="0"/>
        <w:rPr>
          <w:rFonts w:asciiTheme="majorHAnsi" w:hAnsiTheme="majorHAnsi" w:cstheme="majorHAnsi"/>
          <w:b/>
        </w:rPr>
      </w:pPr>
    </w:p>
    <w:p w14:paraId="24C430AD" w14:textId="77777777" w:rsidR="006D4673" w:rsidRPr="006D4673" w:rsidRDefault="006D4673" w:rsidP="00EE1C7A">
      <w:pPr>
        <w:spacing w:after="0"/>
        <w:rPr>
          <w:rFonts w:asciiTheme="majorHAnsi" w:hAnsiTheme="majorHAnsi" w:cstheme="majorHAnsi"/>
          <w:b/>
        </w:rPr>
      </w:pPr>
    </w:p>
    <w:p w14:paraId="43689926" w14:textId="77777777" w:rsidR="006D4673" w:rsidRDefault="006D4673" w:rsidP="00EE1C7A">
      <w:pPr>
        <w:spacing w:after="0"/>
        <w:rPr>
          <w:rFonts w:asciiTheme="majorHAnsi" w:hAnsiTheme="majorHAnsi" w:cstheme="majorHAnsi"/>
          <w:b/>
        </w:rPr>
      </w:pPr>
    </w:p>
    <w:p w14:paraId="7CA7E1FC" w14:textId="77777777" w:rsidR="006D4673" w:rsidRDefault="006D4673" w:rsidP="00EE1C7A">
      <w:pPr>
        <w:spacing w:after="0"/>
        <w:rPr>
          <w:rFonts w:asciiTheme="majorHAnsi" w:hAnsiTheme="majorHAnsi" w:cstheme="majorHAnsi"/>
          <w:b/>
        </w:rPr>
      </w:pPr>
    </w:p>
    <w:p w14:paraId="1A54CFF6" w14:textId="77777777" w:rsidR="00696242" w:rsidRDefault="00696242" w:rsidP="00EE1C7A">
      <w:pPr>
        <w:spacing w:after="0"/>
        <w:rPr>
          <w:rFonts w:asciiTheme="majorHAnsi" w:hAnsiTheme="majorHAnsi" w:cstheme="majorHAnsi"/>
          <w:b/>
        </w:rPr>
      </w:pPr>
    </w:p>
    <w:p w14:paraId="15A11CFC" w14:textId="77777777" w:rsidR="00696242" w:rsidRDefault="00696242" w:rsidP="00EE1C7A">
      <w:pPr>
        <w:spacing w:after="0"/>
        <w:rPr>
          <w:rFonts w:asciiTheme="majorHAnsi" w:hAnsiTheme="majorHAnsi" w:cstheme="majorHAnsi"/>
          <w:b/>
        </w:rPr>
      </w:pPr>
    </w:p>
    <w:p w14:paraId="4B09F0EC" w14:textId="77777777" w:rsidR="00696242" w:rsidRDefault="00696242" w:rsidP="00EE1C7A">
      <w:pPr>
        <w:spacing w:after="0"/>
        <w:rPr>
          <w:rFonts w:asciiTheme="majorHAnsi" w:hAnsiTheme="majorHAnsi" w:cstheme="majorHAnsi"/>
          <w:b/>
        </w:rPr>
      </w:pPr>
    </w:p>
    <w:p w14:paraId="731F1778" w14:textId="77777777" w:rsidR="00696242" w:rsidRDefault="00696242" w:rsidP="00EE1C7A">
      <w:pPr>
        <w:spacing w:after="0"/>
        <w:rPr>
          <w:rFonts w:asciiTheme="majorHAnsi" w:hAnsiTheme="majorHAnsi" w:cstheme="majorHAnsi"/>
          <w:b/>
        </w:rPr>
      </w:pPr>
    </w:p>
    <w:p w14:paraId="0FA81B22" w14:textId="77777777" w:rsidR="00696242" w:rsidRDefault="00696242" w:rsidP="00EE1C7A">
      <w:pPr>
        <w:spacing w:after="0"/>
        <w:rPr>
          <w:rFonts w:asciiTheme="majorHAnsi" w:hAnsiTheme="majorHAnsi" w:cstheme="majorHAnsi"/>
          <w:b/>
        </w:rPr>
      </w:pPr>
    </w:p>
    <w:p w14:paraId="240D0205" w14:textId="77777777" w:rsidR="00696242" w:rsidRDefault="00696242" w:rsidP="00EE1C7A">
      <w:pPr>
        <w:spacing w:after="0"/>
        <w:rPr>
          <w:rFonts w:asciiTheme="majorHAnsi" w:hAnsiTheme="majorHAnsi" w:cstheme="majorHAnsi"/>
          <w:b/>
        </w:rPr>
      </w:pPr>
    </w:p>
    <w:p w14:paraId="01898175" w14:textId="77777777" w:rsidR="00F51308" w:rsidRDefault="00F51308" w:rsidP="00EE1C7A">
      <w:pPr>
        <w:spacing w:after="0"/>
        <w:rPr>
          <w:rFonts w:asciiTheme="majorHAnsi" w:hAnsiTheme="majorHAnsi" w:cstheme="majorHAnsi"/>
          <w:b/>
        </w:rPr>
      </w:pPr>
    </w:p>
    <w:p w14:paraId="672F28DE" w14:textId="77777777" w:rsidR="00F51308" w:rsidRDefault="00F51308" w:rsidP="00EE1C7A">
      <w:pPr>
        <w:spacing w:after="0"/>
        <w:rPr>
          <w:rFonts w:asciiTheme="majorHAnsi" w:hAnsiTheme="majorHAnsi" w:cstheme="majorHAnsi"/>
          <w:b/>
        </w:rPr>
      </w:pPr>
    </w:p>
    <w:p w14:paraId="02FDA74A" w14:textId="77777777" w:rsidR="00F51308" w:rsidRDefault="00F51308" w:rsidP="00EE1C7A">
      <w:pPr>
        <w:spacing w:after="0"/>
        <w:rPr>
          <w:rFonts w:asciiTheme="majorHAnsi" w:hAnsiTheme="majorHAnsi" w:cstheme="majorHAnsi"/>
          <w:b/>
        </w:rPr>
      </w:pPr>
    </w:p>
    <w:p w14:paraId="7CCF89B2" w14:textId="10CC2150" w:rsidR="009F4964" w:rsidRPr="006D4673" w:rsidRDefault="001949A4" w:rsidP="00EE1C7A">
      <w:pPr>
        <w:spacing w:after="0"/>
        <w:rPr>
          <w:rFonts w:asciiTheme="majorHAnsi" w:hAnsiTheme="majorHAnsi" w:cstheme="majorHAnsi"/>
          <w:b/>
        </w:rPr>
      </w:pPr>
      <w:r w:rsidRPr="006D4673">
        <w:rPr>
          <w:rFonts w:asciiTheme="majorHAnsi" w:hAnsiTheme="majorHAnsi" w:cstheme="majorHAnsi"/>
          <w:b/>
        </w:rPr>
        <w:lastRenderedPageBreak/>
        <w:t xml:space="preserve">Beleidsdoelstellingen voor de periode </w:t>
      </w:r>
      <w:r w:rsidR="006D1059" w:rsidRPr="006D4673">
        <w:rPr>
          <w:rFonts w:asciiTheme="majorHAnsi" w:hAnsiTheme="majorHAnsi" w:cstheme="majorHAnsi"/>
          <w:b/>
        </w:rPr>
        <w:t>20</w:t>
      </w:r>
      <w:r w:rsidR="006D4673" w:rsidRPr="006D4673">
        <w:rPr>
          <w:rFonts w:asciiTheme="majorHAnsi" w:hAnsiTheme="majorHAnsi" w:cstheme="majorHAnsi"/>
          <w:b/>
        </w:rPr>
        <w:t>2</w:t>
      </w:r>
      <w:r w:rsidR="002B22FB">
        <w:rPr>
          <w:rFonts w:asciiTheme="majorHAnsi" w:hAnsiTheme="majorHAnsi" w:cstheme="majorHAnsi"/>
          <w:b/>
        </w:rPr>
        <w:t>6-2028</w:t>
      </w:r>
    </w:p>
    <w:p w14:paraId="40E276D0" w14:textId="77777777" w:rsidR="009F4964" w:rsidRPr="006D4673" w:rsidRDefault="009F4964" w:rsidP="00EE1C7A">
      <w:pPr>
        <w:spacing w:after="0"/>
        <w:rPr>
          <w:rFonts w:asciiTheme="majorHAnsi" w:hAnsiTheme="majorHAnsi" w:cstheme="majorHAnsi"/>
        </w:rPr>
      </w:pPr>
    </w:p>
    <w:p w14:paraId="4AF4DADC" w14:textId="177CE4C9" w:rsidR="009F4964" w:rsidRPr="006D4673" w:rsidRDefault="001949A4" w:rsidP="00EE1C7A">
      <w:pPr>
        <w:spacing w:after="0"/>
        <w:rPr>
          <w:rFonts w:asciiTheme="majorHAnsi" w:hAnsiTheme="majorHAnsi" w:cstheme="majorHAnsi"/>
        </w:rPr>
      </w:pPr>
      <w:r w:rsidRPr="006D4673">
        <w:rPr>
          <w:rFonts w:asciiTheme="majorHAnsi" w:hAnsiTheme="majorHAnsi" w:cstheme="majorHAnsi"/>
        </w:rPr>
        <w:t xml:space="preserve">Hieronder staan onze belangrijkste beleidsdoelstellingen voor de komende </w:t>
      </w:r>
      <w:r w:rsidR="002B22FB">
        <w:rPr>
          <w:rFonts w:asciiTheme="majorHAnsi" w:hAnsiTheme="majorHAnsi" w:cstheme="majorHAnsi"/>
        </w:rPr>
        <w:t>drie</w:t>
      </w:r>
      <w:r w:rsidRPr="006D4673">
        <w:rPr>
          <w:rFonts w:asciiTheme="majorHAnsi" w:hAnsiTheme="majorHAnsi" w:cstheme="majorHAnsi"/>
        </w:rPr>
        <w:t xml:space="preserve"> jaar. Ze zijn onderverdeeld in drie categorieën: beleid op het gebied van de patiënten, de bedrijfsvoering en medewerkers. </w:t>
      </w:r>
    </w:p>
    <w:p w14:paraId="2E7D06D6" w14:textId="77777777" w:rsidR="009F4964" w:rsidRPr="006D4673" w:rsidRDefault="009F4964" w:rsidP="00EE1C7A">
      <w:pPr>
        <w:spacing w:after="0"/>
        <w:rPr>
          <w:rFonts w:asciiTheme="majorHAnsi" w:hAnsiTheme="majorHAnsi" w:cstheme="majorHAnsi"/>
        </w:rPr>
      </w:pPr>
    </w:p>
    <w:p w14:paraId="68876D7F" w14:textId="4B69E1D6" w:rsidR="009F4964" w:rsidRPr="00B617EE" w:rsidRDefault="001949A4" w:rsidP="00EE1C7A">
      <w:pPr>
        <w:spacing w:after="0"/>
        <w:rPr>
          <w:rFonts w:asciiTheme="majorHAnsi" w:hAnsiTheme="majorHAnsi" w:cstheme="majorHAnsi"/>
          <w:i/>
        </w:rPr>
      </w:pPr>
      <w:r w:rsidRPr="006D4673">
        <w:rPr>
          <w:rFonts w:asciiTheme="majorHAnsi" w:hAnsiTheme="majorHAnsi" w:cstheme="majorHAnsi"/>
          <w:i/>
        </w:rPr>
        <w:t xml:space="preserve">Beleidsdoelstellingen op het gebied van de patiënt </w:t>
      </w:r>
    </w:p>
    <w:p w14:paraId="2E807EB9" w14:textId="53488B46" w:rsidR="00A12ADA" w:rsidRPr="00B617EE" w:rsidRDefault="00645F2D"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 xml:space="preserve">Verbeterpunten vanuit NHG accreditatie </w:t>
      </w:r>
      <w:proofErr w:type="spellStart"/>
      <w:r w:rsidRPr="00B617EE">
        <w:rPr>
          <w:rFonts w:asciiTheme="majorHAnsi" w:hAnsiTheme="majorHAnsi" w:cstheme="majorHAnsi"/>
        </w:rPr>
        <w:t>oppaken</w:t>
      </w:r>
      <w:proofErr w:type="spellEnd"/>
      <w:r w:rsidRPr="00B617EE">
        <w:rPr>
          <w:rFonts w:asciiTheme="majorHAnsi" w:hAnsiTheme="majorHAnsi" w:cstheme="majorHAnsi"/>
        </w:rPr>
        <w:t xml:space="preserve"> en verder </w:t>
      </w:r>
      <w:r w:rsidR="00B617EE" w:rsidRPr="00B617EE">
        <w:rPr>
          <w:rFonts w:asciiTheme="majorHAnsi" w:hAnsiTheme="majorHAnsi" w:cstheme="majorHAnsi"/>
        </w:rPr>
        <w:t>toepassen in de praktijk.</w:t>
      </w:r>
    </w:p>
    <w:p w14:paraId="128A5407" w14:textId="2113CCE8" w:rsidR="00A12ADA" w:rsidRPr="00B617EE" w:rsidRDefault="001949A4"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 xml:space="preserve">Het opzetten van een goed functionerend oproepsysteem voor het spreekuur Cardiovasculair Risicomanagement. </w:t>
      </w:r>
    </w:p>
    <w:p w14:paraId="5FC65BB2" w14:textId="77777777" w:rsidR="006D1059" w:rsidRPr="00B617EE" w:rsidRDefault="006D1059"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 xml:space="preserve">Het verbeteren en gestructureerde opzetten van de ouderenzorg </w:t>
      </w:r>
    </w:p>
    <w:p w14:paraId="57B89C9F" w14:textId="45F8FA15" w:rsidR="009F4964" w:rsidRPr="00B617EE" w:rsidRDefault="001949A4"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Continuering van onze ketenzorg voor diabeten</w:t>
      </w:r>
      <w:r w:rsidR="00645F2D" w:rsidRPr="00B617EE">
        <w:rPr>
          <w:rFonts w:asciiTheme="majorHAnsi" w:hAnsiTheme="majorHAnsi" w:cstheme="majorHAnsi"/>
        </w:rPr>
        <w:t xml:space="preserve">, </w:t>
      </w:r>
      <w:r w:rsidRPr="00B617EE">
        <w:rPr>
          <w:rFonts w:asciiTheme="majorHAnsi" w:hAnsiTheme="majorHAnsi" w:cstheme="majorHAnsi"/>
        </w:rPr>
        <w:t>COPD-patiënten</w:t>
      </w:r>
      <w:r w:rsidR="00645F2D" w:rsidRPr="00B617EE">
        <w:rPr>
          <w:rFonts w:asciiTheme="majorHAnsi" w:hAnsiTheme="majorHAnsi" w:cstheme="majorHAnsi"/>
        </w:rPr>
        <w:t xml:space="preserve"> en CVRM-patiënten</w:t>
      </w:r>
      <w:r w:rsidRPr="00B617EE">
        <w:rPr>
          <w:rFonts w:asciiTheme="majorHAnsi" w:hAnsiTheme="majorHAnsi" w:cstheme="majorHAnsi"/>
        </w:rPr>
        <w:t xml:space="preserve">. </w:t>
      </w:r>
    </w:p>
    <w:p w14:paraId="605D5B3F" w14:textId="66A94929" w:rsidR="006D1059" w:rsidRPr="00B617EE" w:rsidRDefault="00645F2D"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Ons percentage van patiënten aangesloten</w:t>
      </w:r>
      <w:r w:rsidR="006D1059" w:rsidRPr="00B617EE">
        <w:rPr>
          <w:rFonts w:asciiTheme="majorHAnsi" w:hAnsiTheme="majorHAnsi" w:cstheme="majorHAnsi"/>
        </w:rPr>
        <w:t xml:space="preserve"> op het Landelijk </w:t>
      </w:r>
      <w:proofErr w:type="spellStart"/>
      <w:r w:rsidR="006D1059" w:rsidRPr="00B617EE">
        <w:rPr>
          <w:rFonts w:asciiTheme="majorHAnsi" w:hAnsiTheme="majorHAnsi" w:cstheme="majorHAnsi"/>
        </w:rPr>
        <w:t>SchakelPunt</w:t>
      </w:r>
      <w:proofErr w:type="spellEnd"/>
      <w:r w:rsidR="006D1059" w:rsidRPr="00B617EE">
        <w:rPr>
          <w:rFonts w:asciiTheme="majorHAnsi" w:hAnsiTheme="majorHAnsi" w:cstheme="majorHAnsi"/>
        </w:rPr>
        <w:t xml:space="preserve"> (LSP) </w:t>
      </w:r>
      <w:r w:rsidRPr="00B617EE">
        <w:rPr>
          <w:rFonts w:asciiTheme="majorHAnsi" w:hAnsiTheme="majorHAnsi" w:cstheme="majorHAnsi"/>
        </w:rPr>
        <w:t>verhogen naar &gt; 90%.</w:t>
      </w:r>
      <w:r w:rsidR="006D1059" w:rsidRPr="00B617EE">
        <w:rPr>
          <w:rFonts w:asciiTheme="majorHAnsi" w:hAnsiTheme="majorHAnsi" w:cstheme="majorHAnsi"/>
        </w:rPr>
        <w:t xml:space="preserve"> </w:t>
      </w:r>
    </w:p>
    <w:p w14:paraId="788277C5" w14:textId="77777777" w:rsidR="009F4964" w:rsidRPr="006D4673" w:rsidRDefault="009F4964" w:rsidP="00EE1C7A">
      <w:pPr>
        <w:spacing w:after="0"/>
        <w:rPr>
          <w:rFonts w:asciiTheme="majorHAnsi" w:hAnsiTheme="majorHAnsi" w:cstheme="majorHAnsi"/>
        </w:rPr>
      </w:pPr>
    </w:p>
    <w:p w14:paraId="007D3026" w14:textId="03F515F8" w:rsidR="009F4964" w:rsidRPr="00B617EE" w:rsidRDefault="001949A4" w:rsidP="00EE1C7A">
      <w:pPr>
        <w:spacing w:after="0"/>
        <w:rPr>
          <w:rFonts w:asciiTheme="majorHAnsi" w:hAnsiTheme="majorHAnsi" w:cstheme="majorHAnsi"/>
          <w:i/>
        </w:rPr>
      </w:pPr>
      <w:r w:rsidRPr="006D4673">
        <w:rPr>
          <w:rFonts w:asciiTheme="majorHAnsi" w:hAnsiTheme="majorHAnsi" w:cstheme="majorHAnsi"/>
          <w:i/>
        </w:rPr>
        <w:t xml:space="preserve">Beleidsdoelstellingen op het gebied van de bedrijfsvoering </w:t>
      </w:r>
    </w:p>
    <w:p w14:paraId="5DACCD69" w14:textId="0FF19C77" w:rsidR="006D1059" w:rsidRPr="00BB539A" w:rsidRDefault="001949A4" w:rsidP="00EE1C7A">
      <w:pPr>
        <w:pStyle w:val="Lijstalinea"/>
        <w:numPr>
          <w:ilvl w:val="0"/>
          <w:numId w:val="7"/>
        </w:numPr>
        <w:spacing w:after="0"/>
        <w:rPr>
          <w:rFonts w:asciiTheme="majorHAnsi" w:hAnsiTheme="majorHAnsi" w:cstheme="majorHAnsi"/>
        </w:rPr>
      </w:pPr>
      <w:r w:rsidRPr="00BB539A">
        <w:rPr>
          <w:rFonts w:asciiTheme="majorHAnsi" w:hAnsiTheme="majorHAnsi" w:cstheme="majorHAnsi"/>
        </w:rPr>
        <w:t>Streven naar zoveel mogelijk papierloos werken door gebruik van digitale communicatievormen, het digitaliseren van inkomende post</w:t>
      </w:r>
      <w:r w:rsidR="00BB539A">
        <w:rPr>
          <w:rFonts w:asciiTheme="majorHAnsi" w:hAnsiTheme="majorHAnsi" w:cstheme="majorHAnsi"/>
        </w:rPr>
        <w:t>, aanvragen aanvullend onderzoek en verwijzing digitaal</w:t>
      </w:r>
      <w:r w:rsidR="00645F2D">
        <w:rPr>
          <w:rFonts w:asciiTheme="majorHAnsi" w:hAnsiTheme="majorHAnsi" w:cstheme="majorHAnsi"/>
        </w:rPr>
        <w:t>.</w:t>
      </w:r>
    </w:p>
    <w:p w14:paraId="49512A69" w14:textId="77777777" w:rsidR="006D1059" w:rsidRPr="00BB539A" w:rsidRDefault="001949A4" w:rsidP="00EE1C7A">
      <w:pPr>
        <w:pStyle w:val="Lijstalinea"/>
        <w:numPr>
          <w:ilvl w:val="0"/>
          <w:numId w:val="7"/>
        </w:numPr>
        <w:spacing w:after="0"/>
        <w:rPr>
          <w:rFonts w:asciiTheme="majorHAnsi" w:hAnsiTheme="majorHAnsi" w:cstheme="majorHAnsi"/>
        </w:rPr>
      </w:pPr>
      <w:r w:rsidRPr="00BB539A">
        <w:rPr>
          <w:rFonts w:asciiTheme="majorHAnsi" w:hAnsiTheme="majorHAnsi" w:cstheme="majorHAnsi"/>
        </w:rPr>
        <w:t>Streven naar duidelijke kastinrichting en efficiënt voorraadbeheer</w:t>
      </w:r>
    </w:p>
    <w:p w14:paraId="49D4C759" w14:textId="77777777" w:rsidR="006D1059" w:rsidRPr="00BB539A" w:rsidRDefault="001949A4" w:rsidP="00EE1C7A">
      <w:pPr>
        <w:pStyle w:val="Lijstalinea"/>
        <w:numPr>
          <w:ilvl w:val="0"/>
          <w:numId w:val="7"/>
        </w:numPr>
        <w:spacing w:after="0"/>
        <w:rPr>
          <w:rFonts w:asciiTheme="majorHAnsi" w:hAnsiTheme="majorHAnsi" w:cstheme="majorHAnsi"/>
        </w:rPr>
      </w:pPr>
      <w:r w:rsidRPr="00BB539A">
        <w:rPr>
          <w:rFonts w:asciiTheme="majorHAnsi" w:hAnsiTheme="majorHAnsi" w:cstheme="majorHAnsi"/>
        </w:rPr>
        <w:t xml:space="preserve">Het bijhouden van een makkelijk te raadplegen protocollenoverzicht. </w:t>
      </w:r>
    </w:p>
    <w:p w14:paraId="02F08CEF" w14:textId="77777777" w:rsidR="009F4964" w:rsidRPr="00BB539A" w:rsidRDefault="001949A4" w:rsidP="00EE1C7A">
      <w:pPr>
        <w:pStyle w:val="Lijstalinea"/>
        <w:numPr>
          <w:ilvl w:val="0"/>
          <w:numId w:val="7"/>
        </w:numPr>
        <w:spacing w:after="0"/>
        <w:rPr>
          <w:rFonts w:asciiTheme="majorHAnsi" w:hAnsiTheme="majorHAnsi" w:cstheme="majorHAnsi"/>
        </w:rPr>
      </w:pPr>
      <w:r w:rsidRPr="00BB539A">
        <w:rPr>
          <w:rFonts w:asciiTheme="majorHAnsi" w:hAnsiTheme="majorHAnsi" w:cstheme="majorHAnsi"/>
        </w:rPr>
        <w:t xml:space="preserve">Alle assistentes </w:t>
      </w:r>
      <w:proofErr w:type="spellStart"/>
      <w:r w:rsidRPr="00BB539A">
        <w:rPr>
          <w:rFonts w:asciiTheme="majorHAnsi" w:hAnsiTheme="majorHAnsi" w:cstheme="majorHAnsi"/>
        </w:rPr>
        <w:t>triageren</w:t>
      </w:r>
      <w:proofErr w:type="spellEnd"/>
      <w:r w:rsidRPr="00BB539A">
        <w:rPr>
          <w:rFonts w:asciiTheme="majorHAnsi" w:hAnsiTheme="majorHAnsi" w:cstheme="majorHAnsi"/>
        </w:rPr>
        <w:t xml:space="preserve"> volgens de NHG-triagewijzer gebaseerd op de Nederlandse Triage Standaard, met als doel dat patiënten komen op het juiste moment bij de juiste zorgverlener. Patiënten hebben een afspraak op een termijn die medisch verantwoord is en voor de patiënt zelf acceptabel is. Er is een reële tijd ingeboekt. Patiënten worden zo mogelijk door de assistente van een correct, telefonisch advies voorzien. Hiertoe heeft elke assistent de triageopleiding gevolgd. </w:t>
      </w:r>
    </w:p>
    <w:p w14:paraId="615B5A01" w14:textId="77777777" w:rsidR="009F4964" w:rsidRPr="006D4673" w:rsidRDefault="009F4964" w:rsidP="00EE1C7A">
      <w:pPr>
        <w:spacing w:after="0"/>
        <w:rPr>
          <w:rFonts w:asciiTheme="majorHAnsi" w:hAnsiTheme="majorHAnsi" w:cstheme="majorHAnsi"/>
        </w:rPr>
      </w:pPr>
    </w:p>
    <w:p w14:paraId="68045A84" w14:textId="2B480228" w:rsidR="006D1059" w:rsidRPr="00B617EE" w:rsidRDefault="001949A4" w:rsidP="00EE1C7A">
      <w:pPr>
        <w:spacing w:after="0"/>
        <w:rPr>
          <w:rFonts w:asciiTheme="majorHAnsi" w:hAnsiTheme="majorHAnsi" w:cstheme="majorHAnsi"/>
          <w:i/>
        </w:rPr>
      </w:pPr>
      <w:r w:rsidRPr="006D4673">
        <w:rPr>
          <w:rFonts w:asciiTheme="majorHAnsi" w:hAnsiTheme="majorHAnsi" w:cstheme="majorHAnsi"/>
          <w:i/>
        </w:rPr>
        <w:t xml:space="preserve">Beleidsdoelstellingen op het gebied van de medewerkers </w:t>
      </w:r>
    </w:p>
    <w:p w14:paraId="0A116C5F" w14:textId="77777777" w:rsidR="009F4964" w:rsidRPr="00B617EE" w:rsidRDefault="001949A4"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 xml:space="preserve">Medewerkers alle ruimte blijven bieden voor nascholingen, ter bevordering van optimale ontwikkeling van vaardigheden, kennis en werkplezier. </w:t>
      </w:r>
    </w:p>
    <w:p w14:paraId="597739FF" w14:textId="77777777" w:rsidR="006D1059" w:rsidRPr="00B617EE" w:rsidRDefault="001949A4"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 xml:space="preserve">Het continueren van de jaarlijkse functioneringsgesprekken, aan de hand van een standaard formulier dat wij hiervoor hebben ontwikkeld. </w:t>
      </w:r>
    </w:p>
    <w:p w14:paraId="4DF8E266" w14:textId="77777777" w:rsidR="00C5731D" w:rsidRPr="00B617EE" w:rsidRDefault="00C5731D"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Het bijhouden van een overzicht van voorbehouden handelingen, taken en aandachtsgebieden van de medewerkers</w:t>
      </w:r>
    </w:p>
    <w:p w14:paraId="60123912" w14:textId="77777777" w:rsidR="001949A4" w:rsidRPr="00B617EE" w:rsidRDefault="001949A4" w:rsidP="00EE1C7A">
      <w:pPr>
        <w:pStyle w:val="Lijstalinea"/>
        <w:numPr>
          <w:ilvl w:val="0"/>
          <w:numId w:val="7"/>
        </w:numPr>
        <w:spacing w:after="0"/>
        <w:rPr>
          <w:rFonts w:asciiTheme="majorHAnsi" w:hAnsiTheme="majorHAnsi" w:cstheme="majorHAnsi"/>
        </w:rPr>
      </w:pPr>
      <w:r w:rsidRPr="00B617EE">
        <w:rPr>
          <w:rFonts w:asciiTheme="majorHAnsi" w:hAnsiTheme="majorHAnsi" w:cstheme="majorHAnsi"/>
        </w:rPr>
        <w:t xml:space="preserve">Het versterken van de sociale cohesie van ons nog relatief nieuwe team door </w:t>
      </w:r>
      <w:r w:rsidR="006D1059" w:rsidRPr="00B617EE">
        <w:rPr>
          <w:rFonts w:asciiTheme="majorHAnsi" w:hAnsiTheme="majorHAnsi" w:cstheme="majorHAnsi"/>
        </w:rPr>
        <w:t>sociale activiteiten samen te ondernemen (uitje, etentje, etc.).</w:t>
      </w:r>
    </w:p>
    <w:p w14:paraId="36245576" w14:textId="77777777" w:rsidR="003E05BB" w:rsidRPr="006D4673" w:rsidRDefault="003E05BB" w:rsidP="00EE1C7A">
      <w:pPr>
        <w:spacing w:after="0"/>
        <w:rPr>
          <w:rFonts w:asciiTheme="majorHAnsi" w:hAnsiTheme="majorHAnsi" w:cstheme="majorHAnsi"/>
          <w:color w:val="FF0000"/>
        </w:rPr>
      </w:pPr>
    </w:p>
    <w:sectPr w:rsidR="003E05BB" w:rsidRPr="006D4673" w:rsidSect="00510069">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A253A" w14:textId="77777777" w:rsidR="00FA0CE9" w:rsidRDefault="00FA0CE9" w:rsidP="007F79BF">
      <w:pPr>
        <w:spacing w:after="0" w:line="240" w:lineRule="auto"/>
      </w:pPr>
      <w:r>
        <w:separator/>
      </w:r>
    </w:p>
  </w:endnote>
  <w:endnote w:type="continuationSeparator" w:id="0">
    <w:p w14:paraId="13D72BA2" w14:textId="77777777" w:rsidR="00FA0CE9" w:rsidRDefault="00FA0CE9" w:rsidP="007F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770485"/>
      <w:docPartObj>
        <w:docPartGallery w:val="Page Numbers (Bottom of Page)"/>
        <w:docPartUnique/>
      </w:docPartObj>
    </w:sdtPr>
    <w:sdtEndPr/>
    <w:sdtContent>
      <w:p w14:paraId="38B97D38" w14:textId="77777777" w:rsidR="008B5A0F" w:rsidRDefault="008B5A0F">
        <w:pPr>
          <w:pStyle w:val="Voettekst"/>
          <w:jc w:val="center"/>
        </w:pPr>
        <w:r>
          <w:fldChar w:fldCharType="begin"/>
        </w:r>
        <w:r>
          <w:instrText>PAGE   \* MERGEFORMAT</w:instrText>
        </w:r>
        <w:r>
          <w:fldChar w:fldCharType="separate"/>
        </w:r>
        <w:r>
          <w:rPr>
            <w:noProof/>
          </w:rPr>
          <w:t>9</w:t>
        </w:r>
        <w:r>
          <w:fldChar w:fldCharType="end"/>
        </w:r>
      </w:p>
    </w:sdtContent>
  </w:sdt>
  <w:p w14:paraId="3F05AC34" w14:textId="77777777" w:rsidR="008B5A0F" w:rsidRDefault="008B5A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9F17" w14:textId="77777777" w:rsidR="00FA0CE9" w:rsidRDefault="00FA0CE9" w:rsidP="007F79BF">
      <w:pPr>
        <w:spacing w:after="0" w:line="240" w:lineRule="auto"/>
      </w:pPr>
      <w:r>
        <w:separator/>
      </w:r>
    </w:p>
  </w:footnote>
  <w:footnote w:type="continuationSeparator" w:id="0">
    <w:p w14:paraId="51C90348" w14:textId="77777777" w:rsidR="00FA0CE9" w:rsidRDefault="00FA0CE9" w:rsidP="007F7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78B7"/>
    <w:multiLevelType w:val="multilevel"/>
    <w:tmpl w:val="A35A3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C19EF"/>
    <w:multiLevelType w:val="hybridMultilevel"/>
    <w:tmpl w:val="1CE03C0C"/>
    <w:lvl w:ilvl="0" w:tplc="776CF44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A56790"/>
    <w:multiLevelType w:val="hybridMultilevel"/>
    <w:tmpl w:val="1E1EDD3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F626B"/>
    <w:multiLevelType w:val="hybridMultilevel"/>
    <w:tmpl w:val="A1B40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54595A"/>
    <w:multiLevelType w:val="hybridMultilevel"/>
    <w:tmpl w:val="F3AA7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8A2B68"/>
    <w:multiLevelType w:val="hybridMultilevel"/>
    <w:tmpl w:val="1228DD7E"/>
    <w:lvl w:ilvl="0" w:tplc="33E8A204">
      <w:start w:val="1"/>
      <w:numFmt w:val="bullet"/>
      <w:lvlText w:val="-"/>
      <w:lvlJc w:val="left"/>
      <w:pPr>
        <w:ind w:left="720" w:hanging="360"/>
      </w:pPr>
      <w:rPr>
        <w:rFonts w:ascii="Calibri Light" w:eastAsiaTheme="minorHAnsi" w:hAnsi="Calibri Ligh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280692"/>
    <w:multiLevelType w:val="hybridMultilevel"/>
    <w:tmpl w:val="4356C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420CB3"/>
    <w:multiLevelType w:val="hybridMultilevel"/>
    <w:tmpl w:val="713ECD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E33458"/>
    <w:multiLevelType w:val="hybridMultilevel"/>
    <w:tmpl w:val="21681ADE"/>
    <w:lvl w:ilvl="0" w:tplc="8C8663F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292341"/>
    <w:multiLevelType w:val="hybridMultilevel"/>
    <w:tmpl w:val="3236B5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302753">
    <w:abstractNumId w:val="6"/>
  </w:num>
  <w:num w:numId="2" w16cid:durableId="1597012859">
    <w:abstractNumId w:val="9"/>
  </w:num>
  <w:num w:numId="3" w16cid:durableId="533075187">
    <w:abstractNumId w:val="4"/>
  </w:num>
  <w:num w:numId="4" w16cid:durableId="1000740404">
    <w:abstractNumId w:val="1"/>
  </w:num>
  <w:num w:numId="5" w16cid:durableId="822233738">
    <w:abstractNumId w:val="3"/>
  </w:num>
  <w:num w:numId="6" w16cid:durableId="228543340">
    <w:abstractNumId w:val="8"/>
  </w:num>
  <w:num w:numId="7" w16cid:durableId="328211741">
    <w:abstractNumId w:val="5"/>
  </w:num>
  <w:num w:numId="8" w16cid:durableId="868375008">
    <w:abstractNumId w:val="2"/>
  </w:num>
  <w:num w:numId="9" w16cid:durableId="1651789578">
    <w:abstractNumId w:val="7"/>
  </w:num>
  <w:num w:numId="10" w16cid:durableId="79136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7B"/>
    <w:rsid w:val="000074F1"/>
    <w:rsid w:val="000272AE"/>
    <w:rsid w:val="000B399C"/>
    <w:rsid w:val="00105852"/>
    <w:rsid w:val="00121945"/>
    <w:rsid w:val="00155892"/>
    <w:rsid w:val="00155A40"/>
    <w:rsid w:val="00165614"/>
    <w:rsid w:val="00166380"/>
    <w:rsid w:val="00180B18"/>
    <w:rsid w:val="00187373"/>
    <w:rsid w:val="001949A4"/>
    <w:rsid w:val="0019746F"/>
    <w:rsid w:val="001A24C8"/>
    <w:rsid w:val="001A77E1"/>
    <w:rsid w:val="001B4A7D"/>
    <w:rsid w:val="001B5387"/>
    <w:rsid w:val="001C7FE3"/>
    <w:rsid w:val="001E03F8"/>
    <w:rsid w:val="00203A4D"/>
    <w:rsid w:val="00206A2F"/>
    <w:rsid w:val="00214F74"/>
    <w:rsid w:val="002263F7"/>
    <w:rsid w:val="00242C8F"/>
    <w:rsid w:val="00270B7F"/>
    <w:rsid w:val="00276437"/>
    <w:rsid w:val="00277F09"/>
    <w:rsid w:val="00291880"/>
    <w:rsid w:val="002B22FB"/>
    <w:rsid w:val="002B398D"/>
    <w:rsid w:val="002B3EF3"/>
    <w:rsid w:val="002C5E4F"/>
    <w:rsid w:val="002E0518"/>
    <w:rsid w:val="002E0755"/>
    <w:rsid w:val="002E18AF"/>
    <w:rsid w:val="002E4B31"/>
    <w:rsid w:val="002F10B1"/>
    <w:rsid w:val="0033085D"/>
    <w:rsid w:val="0033277C"/>
    <w:rsid w:val="00347D1E"/>
    <w:rsid w:val="00364FBD"/>
    <w:rsid w:val="003A1282"/>
    <w:rsid w:val="003A4465"/>
    <w:rsid w:val="003B3D39"/>
    <w:rsid w:val="003C149A"/>
    <w:rsid w:val="003E05BB"/>
    <w:rsid w:val="003E640F"/>
    <w:rsid w:val="003F20B2"/>
    <w:rsid w:val="0043510F"/>
    <w:rsid w:val="00475767"/>
    <w:rsid w:val="004909B1"/>
    <w:rsid w:val="004A2BE7"/>
    <w:rsid w:val="004A71AA"/>
    <w:rsid w:val="004E1FD6"/>
    <w:rsid w:val="004E2FCB"/>
    <w:rsid w:val="004E3305"/>
    <w:rsid w:val="00510069"/>
    <w:rsid w:val="0052266C"/>
    <w:rsid w:val="00541378"/>
    <w:rsid w:val="00547217"/>
    <w:rsid w:val="00567075"/>
    <w:rsid w:val="00583484"/>
    <w:rsid w:val="00586434"/>
    <w:rsid w:val="00594F74"/>
    <w:rsid w:val="00595BDC"/>
    <w:rsid w:val="005B352F"/>
    <w:rsid w:val="005B6753"/>
    <w:rsid w:val="005C70AE"/>
    <w:rsid w:val="005D20E4"/>
    <w:rsid w:val="005D4AEF"/>
    <w:rsid w:val="005E37E2"/>
    <w:rsid w:val="005E623C"/>
    <w:rsid w:val="00602FDA"/>
    <w:rsid w:val="00612F7D"/>
    <w:rsid w:val="00616A95"/>
    <w:rsid w:val="006437ED"/>
    <w:rsid w:val="00645F2D"/>
    <w:rsid w:val="006641BC"/>
    <w:rsid w:val="00672E68"/>
    <w:rsid w:val="0068130F"/>
    <w:rsid w:val="00696242"/>
    <w:rsid w:val="006A4E4B"/>
    <w:rsid w:val="006D1059"/>
    <w:rsid w:val="006D4673"/>
    <w:rsid w:val="006D6E7B"/>
    <w:rsid w:val="006E5F8A"/>
    <w:rsid w:val="006F4ABD"/>
    <w:rsid w:val="00723A53"/>
    <w:rsid w:val="0076735E"/>
    <w:rsid w:val="00772744"/>
    <w:rsid w:val="007C2F7D"/>
    <w:rsid w:val="007C446C"/>
    <w:rsid w:val="007F79BF"/>
    <w:rsid w:val="00817EF4"/>
    <w:rsid w:val="0086018E"/>
    <w:rsid w:val="0086111B"/>
    <w:rsid w:val="008B5511"/>
    <w:rsid w:val="008B5A0F"/>
    <w:rsid w:val="008D7353"/>
    <w:rsid w:val="008F1205"/>
    <w:rsid w:val="009164FD"/>
    <w:rsid w:val="00962BAE"/>
    <w:rsid w:val="009908E7"/>
    <w:rsid w:val="009946D1"/>
    <w:rsid w:val="009B5A64"/>
    <w:rsid w:val="009C1FEC"/>
    <w:rsid w:val="009C56AE"/>
    <w:rsid w:val="009C5A2C"/>
    <w:rsid w:val="009D0123"/>
    <w:rsid w:val="009D16FF"/>
    <w:rsid w:val="009D282F"/>
    <w:rsid w:val="009F3946"/>
    <w:rsid w:val="009F4964"/>
    <w:rsid w:val="00A1150E"/>
    <w:rsid w:val="00A12ADA"/>
    <w:rsid w:val="00A12B6F"/>
    <w:rsid w:val="00A37B0E"/>
    <w:rsid w:val="00A5502A"/>
    <w:rsid w:val="00A66ABE"/>
    <w:rsid w:val="00A67C98"/>
    <w:rsid w:val="00A70165"/>
    <w:rsid w:val="00A96DDB"/>
    <w:rsid w:val="00AC31A7"/>
    <w:rsid w:val="00AC518F"/>
    <w:rsid w:val="00B03EE6"/>
    <w:rsid w:val="00B049A1"/>
    <w:rsid w:val="00B17400"/>
    <w:rsid w:val="00B30F04"/>
    <w:rsid w:val="00B436AA"/>
    <w:rsid w:val="00B617EE"/>
    <w:rsid w:val="00B95687"/>
    <w:rsid w:val="00BA3C10"/>
    <w:rsid w:val="00BA7E94"/>
    <w:rsid w:val="00BB2674"/>
    <w:rsid w:val="00BB539A"/>
    <w:rsid w:val="00BD4F90"/>
    <w:rsid w:val="00BE3845"/>
    <w:rsid w:val="00BF1157"/>
    <w:rsid w:val="00C00070"/>
    <w:rsid w:val="00C12F32"/>
    <w:rsid w:val="00C20112"/>
    <w:rsid w:val="00C22110"/>
    <w:rsid w:val="00C2358F"/>
    <w:rsid w:val="00C27FF7"/>
    <w:rsid w:val="00C360D0"/>
    <w:rsid w:val="00C5319B"/>
    <w:rsid w:val="00C54288"/>
    <w:rsid w:val="00C5731D"/>
    <w:rsid w:val="00C57E10"/>
    <w:rsid w:val="00C61179"/>
    <w:rsid w:val="00CB26A1"/>
    <w:rsid w:val="00CE12CD"/>
    <w:rsid w:val="00D02329"/>
    <w:rsid w:val="00D466E4"/>
    <w:rsid w:val="00D66214"/>
    <w:rsid w:val="00D86ABF"/>
    <w:rsid w:val="00DB55EB"/>
    <w:rsid w:val="00DD4A4D"/>
    <w:rsid w:val="00DD56C1"/>
    <w:rsid w:val="00DF3265"/>
    <w:rsid w:val="00E02728"/>
    <w:rsid w:val="00E255D4"/>
    <w:rsid w:val="00E7163C"/>
    <w:rsid w:val="00E80CBF"/>
    <w:rsid w:val="00E918D0"/>
    <w:rsid w:val="00E921D7"/>
    <w:rsid w:val="00EE1C7A"/>
    <w:rsid w:val="00EE5473"/>
    <w:rsid w:val="00EE7C9D"/>
    <w:rsid w:val="00EF0237"/>
    <w:rsid w:val="00F1484C"/>
    <w:rsid w:val="00F15098"/>
    <w:rsid w:val="00F3493E"/>
    <w:rsid w:val="00F51308"/>
    <w:rsid w:val="00F56605"/>
    <w:rsid w:val="00F83DFD"/>
    <w:rsid w:val="00FA0CE9"/>
    <w:rsid w:val="00FC6050"/>
    <w:rsid w:val="00FD2714"/>
    <w:rsid w:val="00FD6B92"/>
    <w:rsid w:val="00FD7C7F"/>
    <w:rsid w:val="00FE4229"/>
    <w:rsid w:val="00FE5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CC53"/>
  <w15:chartTrackingRefBased/>
  <w15:docId w15:val="{372437D9-6A2F-4394-A475-54BDEC11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6707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A66A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6E7B"/>
    <w:rPr>
      <w:color w:val="0563C1" w:themeColor="hyperlink"/>
      <w:u w:val="single"/>
    </w:rPr>
  </w:style>
  <w:style w:type="character" w:customStyle="1" w:styleId="Vermelding1">
    <w:name w:val="Vermelding1"/>
    <w:basedOn w:val="Standaardalinea-lettertype"/>
    <w:uiPriority w:val="99"/>
    <w:semiHidden/>
    <w:unhideWhenUsed/>
    <w:rsid w:val="006D6E7B"/>
    <w:rPr>
      <w:color w:val="2B579A"/>
      <w:shd w:val="clear" w:color="auto" w:fill="E6E6E6"/>
    </w:rPr>
  </w:style>
  <w:style w:type="table" w:styleId="Tabelraster">
    <w:name w:val="Table Grid"/>
    <w:basedOn w:val="Standaardtabel"/>
    <w:uiPriority w:val="39"/>
    <w:rsid w:val="002F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56707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6707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67075"/>
  </w:style>
  <w:style w:type="character" w:styleId="Zwaar">
    <w:name w:val="Strong"/>
    <w:basedOn w:val="Standaardalinea-lettertype"/>
    <w:uiPriority w:val="22"/>
    <w:qFormat/>
    <w:rsid w:val="00567075"/>
    <w:rPr>
      <w:b/>
      <w:bCs/>
    </w:rPr>
  </w:style>
  <w:style w:type="paragraph" w:styleId="Lijstalinea">
    <w:name w:val="List Paragraph"/>
    <w:basedOn w:val="Standaard"/>
    <w:uiPriority w:val="34"/>
    <w:qFormat/>
    <w:rsid w:val="000272AE"/>
    <w:pPr>
      <w:ind w:left="720"/>
      <w:contextualSpacing/>
    </w:pPr>
  </w:style>
  <w:style w:type="paragraph" w:styleId="Geenafstand">
    <w:name w:val="No Spacing"/>
    <w:link w:val="GeenafstandChar"/>
    <w:uiPriority w:val="1"/>
    <w:qFormat/>
    <w:rsid w:val="006E5F8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E5F8A"/>
    <w:rPr>
      <w:rFonts w:eastAsiaTheme="minorEastAsia"/>
      <w:lang w:eastAsia="nl-NL"/>
    </w:rPr>
  </w:style>
  <w:style w:type="character" w:customStyle="1" w:styleId="Onopgelostemelding1">
    <w:name w:val="Onopgeloste melding1"/>
    <w:basedOn w:val="Standaardalinea-lettertype"/>
    <w:uiPriority w:val="99"/>
    <w:semiHidden/>
    <w:unhideWhenUsed/>
    <w:rsid w:val="00510069"/>
    <w:rPr>
      <w:color w:val="808080"/>
      <w:shd w:val="clear" w:color="auto" w:fill="E6E6E6"/>
    </w:rPr>
  </w:style>
  <w:style w:type="paragraph" w:styleId="Koptekst">
    <w:name w:val="header"/>
    <w:basedOn w:val="Standaard"/>
    <w:link w:val="KoptekstChar"/>
    <w:uiPriority w:val="99"/>
    <w:unhideWhenUsed/>
    <w:rsid w:val="007F79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79BF"/>
  </w:style>
  <w:style w:type="paragraph" w:styleId="Voettekst">
    <w:name w:val="footer"/>
    <w:basedOn w:val="Standaard"/>
    <w:link w:val="VoettekstChar"/>
    <w:uiPriority w:val="99"/>
    <w:unhideWhenUsed/>
    <w:rsid w:val="007F79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79BF"/>
  </w:style>
  <w:style w:type="character" w:customStyle="1" w:styleId="Onopgelostemelding2">
    <w:name w:val="Onopgeloste melding2"/>
    <w:basedOn w:val="Standaardalinea-lettertype"/>
    <w:uiPriority w:val="99"/>
    <w:semiHidden/>
    <w:unhideWhenUsed/>
    <w:rsid w:val="00165614"/>
    <w:rPr>
      <w:color w:val="808080"/>
      <w:shd w:val="clear" w:color="auto" w:fill="E6E6E6"/>
    </w:rPr>
  </w:style>
  <w:style w:type="character" w:styleId="Onopgelostemelding">
    <w:name w:val="Unresolved Mention"/>
    <w:basedOn w:val="Standaardalinea-lettertype"/>
    <w:uiPriority w:val="99"/>
    <w:semiHidden/>
    <w:unhideWhenUsed/>
    <w:rsid w:val="00291880"/>
    <w:rPr>
      <w:color w:val="605E5C"/>
      <w:shd w:val="clear" w:color="auto" w:fill="E1DFDD"/>
    </w:rPr>
  </w:style>
  <w:style w:type="character" w:customStyle="1" w:styleId="Kop3Char">
    <w:name w:val="Kop 3 Char"/>
    <w:basedOn w:val="Standaardalinea-lettertype"/>
    <w:link w:val="Kop3"/>
    <w:uiPriority w:val="9"/>
    <w:semiHidden/>
    <w:rsid w:val="00A66A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554090">
      <w:bodyDiv w:val="1"/>
      <w:marLeft w:val="0"/>
      <w:marRight w:val="0"/>
      <w:marTop w:val="0"/>
      <w:marBottom w:val="0"/>
      <w:divBdr>
        <w:top w:val="none" w:sz="0" w:space="0" w:color="auto"/>
        <w:left w:val="none" w:sz="0" w:space="0" w:color="auto"/>
        <w:bottom w:val="none" w:sz="0" w:space="0" w:color="auto"/>
        <w:right w:val="none" w:sz="0" w:space="0" w:color="auto"/>
      </w:divBdr>
    </w:div>
    <w:div w:id="808136065">
      <w:bodyDiv w:val="1"/>
      <w:marLeft w:val="0"/>
      <w:marRight w:val="0"/>
      <w:marTop w:val="0"/>
      <w:marBottom w:val="0"/>
      <w:divBdr>
        <w:top w:val="none" w:sz="0" w:space="0" w:color="auto"/>
        <w:left w:val="none" w:sz="0" w:space="0" w:color="auto"/>
        <w:bottom w:val="none" w:sz="0" w:space="0" w:color="auto"/>
        <w:right w:val="none" w:sz="0" w:space="0" w:color="auto"/>
      </w:divBdr>
    </w:div>
    <w:div w:id="1031300712">
      <w:bodyDiv w:val="1"/>
      <w:marLeft w:val="0"/>
      <w:marRight w:val="0"/>
      <w:marTop w:val="0"/>
      <w:marBottom w:val="0"/>
      <w:divBdr>
        <w:top w:val="none" w:sz="0" w:space="0" w:color="auto"/>
        <w:left w:val="none" w:sz="0" w:space="0" w:color="auto"/>
        <w:bottom w:val="none" w:sz="0" w:space="0" w:color="auto"/>
        <w:right w:val="none" w:sz="0" w:space="0" w:color="auto"/>
      </w:divBdr>
      <w:divsChild>
        <w:div w:id="601454991">
          <w:marLeft w:val="0"/>
          <w:marRight w:val="0"/>
          <w:marTop w:val="0"/>
          <w:marBottom w:val="0"/>
          <w:divBdr>
            <w:top w:val="none" w:sz="0" w:space="0" w:color="auto"/>
            <w:left w:val="none" w:sz="0" w:space="0" w:color="auto"/>
            <w:bottom w:val="none" w:sz="0" w:space="0" w:color="auto"/>
            <w:right w:val="none" w:sz="0" w:space="0" w:color="auto"/>
          </w:divBdr>
        </w:div>
        <w:div w:id="354576637">
          <w:marLeft w:val="0"/>
          <w:marRight w:val="0"/>
          <w:marTop w:val="0"/>
          <w:marBottom w:val="0"/>
          <w:divBdr>
            <w:top w:val="none" w:sz="0" w:space="0" w:color="auto"/>
            <w:left w:val="none" w:sz="0" w:space="0" w:color="auto"/>
            <w:bottom w:val="none" w:sz="0" w:space="0" w:color="auto"/>
            <w:right w:val="none" w:sz="0" w:space="0" w:color="auto"/>
          </w:divBdr>
        </w:div>
        <w:div w:id="1350831654">
          <w:marLeft w:val="0"/>
          <w:marRight w:val="0"/>
          <w:marTop w:val="0"/>
          <w:marBottom w:val="0"/>
          <w:divBdr>
            <w:top w:val="none" w:sz="0" w:space="0" w:color="auto"/>
            <w:left w:val="none" w:sz="0" w:space="0" w:color="auto"/>
            <w:bottom w:val="none" w:sz="0" w:space="0" w:color="auto"/>
            <w:right w:val="none" w:sz="0" w:space="0" w:color="auto"/>
          </w:divBdr>
        </w:div>
        <w:div w:id="1408072106">
          <w:marLeft w:val="0"/>
          <w:marRight w:val="0"/>
          <w:marTop w:val="0"/>
          <w:marBottom w:val="0"/>
          <w:divBdr>
            <w:top w:val="none" w:sz="0" w:space="0" w:color="auto"/>
            <w:left w:val="none" w:sz="0" w:space="0" w:color="auto"/>
            <w:bottom w:val="none" w:sz="0" w:space="0" w:color="auto"/>
            <w:right w:val="none" w:sz="0" w:space="0" w:color="auto"/>
          </w:divBdr>
        </w:div>
        <w:div w:id="598413269">
          <w:marLeft w:val="0"/>
          <w:marRight w:val="0"/>
          <w:marTop w:val="0"/>
          <w:marBottom w:val="0"/>
          <w:divBdr>
            <w:top w:val="none" w:sz="0" w:space="0" w:color="auto"/>
            <w:left w:val="none" w:sz="0" w:space="0" w:color="auto"/>
            <w:bottom w:val="none" w:sz="0" w:space="0" w:color="auto"/>
            <w:right w:val="none" w:sz="0" w:space="0" w:color="auto"/>
          </w:divBdr>
        </w:div>
        <w:div w:id="1756900074">
          <w:marLeft w:val="0"/>
          <w:marRight w:val="0"/>
          <w:marTop w:val="0"/>
          <w:marBottom w:val="0"/>
          <w:divBdr>
            <w:top w:val="none" w:sz="0" w:space="0" w:color="auto"/>
            <w:left w:val="none" w:sz="0" w:space="0" w:color="auto"/>
            <w:bottom w:val="none" w:sz="0" w:space="0" w:color="auto"/>
            <w:right w:val="none" w:sz="0" w:space="0" w:color="auto"/>
          </w:divBdr>
        </w:div>
        <w:div w:id="1949659050">
          <w:marLeft w:val="0"/>
          <w:marRight w:val="0"/>
          <w:marTop w:val="0"/>
          <w:marBottom w:val="0"/>
          <w:divBdr>
            <w:top w:val="none" w:sz="0" w:space="0" w:color="auto"/>
            <w:left w:val="none" w:sz="0" w:space="0" w:color="auto"/>
            <w:bottom w:val="none" w:sz="0" w:space="0" w:color="auto"/>
            <w:right w:val="none" w:sz="0" w:space="0" w:color="auto"/>
          </w:divBdr>
        </w:div>
        <w:div w:id="1690522194">
          <w:marLeft w:val="0"/>
          <w:marRight w:val="0"/>
          <w:marTop w:val="0"/>
          <w:marBottom w:val="0"/>
          <w:divBdr>
            <w:top w:val="none" w:sz="0" w:space="0" w:color="auto"/>
            <w:left w:val="none" w:sz="0" w:space="0" w:color="auto"/>
            <w:bottom w:val="none" w:sz="0" w:space="0" w:color="auto"/>
            <w:right w:val="none" w:sz="0" w:space="0" w:color="auto"/>
          </w:divBdr>
        </w:div>
        <w:div w:id="1095054935">
          <w:marLeft w:val="0"/>
          <w:marRight w:val="0"/>
          <w:marTop w:val="0"/>
          <w:marBottom w:val="0"/>
          <w:divBdr>
            <w:top w:val="none" w:sz="0" w:space="0" w:color="auto"/>
            <w:left w:val="none" w:sz="0" w:space="0" w:color="auto"/>
            <w:bottom w:val="none" w:sz="0" w:space="0" w:color="auto"/>
            <w:right w:val="none" w:sz="0" w:space="0" w:color="auto"/>
          </w:divBdr>
        </w:div>
        <w:div w:id="1264535188">
          <w:marLeft w:val="0"/>
          <w:marRight w:val="0"/>
          <w:marTop w:val="0"/>
          <w:marBottom w:val="0"/>
          <w:divBdr>
            <w:top w:val="none" w:sz="0" w:space="0" w:color="auto"/>
            <w:left w:val="none" w:sz="0" w:space="0" w:color="auto"/>
            <w:bottom w:val="none" w:sz="0" w:space="0" w:color="auto"/>
            <w:right w:val="none" w:sz="0" w:space="0" w:color="auto"/>
          </w:divBdr>
        </w:div>
        <w:div w:id="1004627521">
          <w:marLeft w:val="0"/>
          <w:marRight w:val="0"/>
          <w:marTop w:val="0"/>
          <w:marBottom w:val="0"/>
          <w:divBdr>
            <w:top w:val="none" w:sz="0" w:space="0" w:color="auto"/>
            <w:left w:val="none" w:sz="0" w:space="0" w:color="auto"/>
            <w:bottom w:val="none" w:sz="0" w:space="0" w:color="auto"/>
            <w:right w:val="none" w:sz="0" w:space="0" w:color="auto"/>
          </w:divBdr>
        </w:div>
        <w:div w:id="1855802226">
          <w:marLeft w:val="0"/>
          <w:marRight w:val="0"/>
          <w:marTop w:val="0"/>
          <w:marBottom w:val="0"/>
          <w:divBdr>
            <w:top w:val="none" w:sz="0" w:space="0" w:color="auto"/>
            <w:left w:val="none" w:sz="0" w:space="0" w:color="auto"/>
            <w:bottom w:val="none" w:sz="0" w:space="0" w:color="auto"/>
            <w:right w:val="none" w:sz="0" w:space="0" w:color="auto"/>
          </w:divBdr>
        </w:div>
        <w:div w:id="1726298134">
          <w:marLeft w:val="0"/>
          <w:marRight w:val="0"/>
          <w:marTop w:val="0"/>
          <w:marBottom w:val="0"/>
          <w:divBdr>
            <w:top w:val="none" w:sz="0" w:space="0" w:color="auto"/>
            <w:left w:val="none" w:sz="0" w:space="0" w:color="auto"/>
            <w:bottom w:val="none" w:sz="0" w:space="0" w:color="auto"/>
            <w:right w:val="none" w:sz="0" w:space="0" w:color="auto"/>
          </w:divBdr>
        </w:div>
        <w:div w:id="1163282614">
          <w:marLeft w:val="0"/>
          <w:marRight w:val="0"/>
          <w:marTop w:val="0"/>
          <w:marBottom w:val="0"/>
          <w:divBdr>
            <w:top w:val="none" w:sz="0" w:space="0" w:color="auto"/>
            <w:left w:val="none" w:sz="0" w:space="0" w:color="auto"/>
            <w:bottom w:val="none" w:sz="0" w:space="0" w:color="auto"/>
            <w:right w:val="none" w:sz="0" w:space="0" w:color="auto"/>
          </w:divBdr>
        </w:div>
        <w:div w:id="2108888167">
          <w:marLeft w:val="0"/>
          <w:marRight w:val="0"/>
          <w:marTop w:val="0"/>
          <w:marBottom w:val="0"/>
          <w:divBdr>
            <w:top w:val="none" w:sz="0" w:space="0" w:color="auto"/>
            <w:left w:val="none" w:sz="0" w:space="0" w:color="auto"/>
            <w:bottom w:val="none" w:sz="0" w:space="0" w:color="auto"/>
            <w:right w:val="none" w:sz="0" w:space="0" w:color="auto"/>
          </w:divBdr>
        </w:div>
        <w:div w:id="914973672">
          <w:marLeft w:val="0"/>
          <w:marRight w:val="0"/>
          <w:marTop w:val="0"/>
          <w:marBottom w:val="0"/>
          <w:divBdr>
            <w:top w:val="none" w:sz="0" w:space="0" w:color="auto"/>
            <w:left w:val="none" w:sz="0" w:space="0" w:color="auto"/>
            <w:bottom w:val="none" w:sz="0" w:space="0" w:color="auto"/>
            <w:right w:val="none" w:sz="0" w:space="0" w:color="auto"/>
          </w:divBdr>
        </w:div>
        <w:div w:id="1903714829">
          <w:marLeft w:val="0"/>
          <w:marRight w:val="0"/>
          <w:marTop w:val="0"/>
          <w:marBottom w:val="0"/>
          <w:divBdr>
            <w:top w:val="none" w:sz="0" w:space="0" w:color="auto"/>
            <w:left w:val="none" w:sz="0" w:space="0" w:color="auto"/>
            <w:bottom w:val="none" w:sz="0" w:space="0" w:color="auto"/>
            <w:right w:val="none" w:sz="0" w:space="0" w:color="auto"/>
          </w:divBdr>
        </w:div>
      </w:divsChild>
    </w:div>
    <w:div w:id="1704400018">
      <w:bodyDiv w:val="1"/>
      <w:marLeft w:val="0"/>
      <w:marRight w:val="0"/>
      <w:marTop w:val="0"/>
      <w:marBottom w:val="0"/>
      <w:divBdr>
        <w:top w:val="none" w:sz="0" w:space="0" w:color="auto"/>
        <w:left w:val="none" w:sz="0" w:space="0" w:color="auto"/>
        <w:bottom w:val="none" w:sz="0" w:space="0" w:color="auto"/>
        <w:right w:val="none" w:sz="0" w:space="0" w:color="auto"/>
      </w:divBdr>
    </w:div>
    <w:div w:id="1794784691">
      <w:bodyDiv w:val="1"/>
      <w:marLeft w:val="0"/>
      <w:marRight w:val="0"/>
      <w:marTop w:val="0"/>
      <w:marBottom w:val="0"/>
      <w:divBdr>
        <w:top w:val="none" w:sz="0" w:space="0" w:color="auto"/>
        <w:left w:val="none" w:sz="0" w:space="0" w:color="auto"/>
        <w:bottom w:val="none" w:sz="0" w:space="0" w:color="auto"/>
        <w:right w:val="none" w:sz="0" w:space="0" w:color="auto"/>
      </w:divBdr>
      <w:divsChild>
        <w:div w:id="313721317">
          <w:marLeft w:val="0"/>
          <w:marRight w:val="0"/>
          <w:marTop w:val="0"/>
          <w:marBottom w:val="0"/>
          <w:divBdr>
            <w:top w:val="none" w:sz="0" w:space="0" w:color="auto"/>
            <w:left w:val="none" w:sz="0" w:space="0" w:color="auto"/>
            <w:bottom w:val="none" w:sz="0" w:space="0" w:color="auto"/>
            <w:right w:val="none" w:sz="0" w:space="0" w:color="auto"/>
          </w:divBdr>
        </w:div>
        <w:div w:id="602030859">
          <w:marLeft w:val="0"/>
          <w:marRight w:val="0"/>
          <w:marTop w:val="0"/>
          <w:marBottom w:val="0"/>
          <w:divBdr>
            <w:top w:val="none" w:sz="0" w:space="0" w:color="auto"/>
            <w:left w:val="none" w:sz="0" w:space="0" w:color="auto"/>
            <w:bottom w:val="none" w:sz="0" w:space="0" w:color="auto"/>
            <w:right w:val="none" w:sz="0" w:space="0" w:color="auto"/>
          </w:divBdr>
        </w:div>
        <w:div w:id="359816259">
          <w:marLeft w:val="0"/>
          <w:marRight w:val="0"/>
          <w:marTop w:val="0"/>
          <w:marBottom w:val="0"/>
          <w:divBdr>
            <w:top w:val="none" w:sz="0" w:space="0" w:color="auto"/>
            <w:left w:val="none" w:sz="0" w:space="0" w:color="auto"/>
            <w:bottom w:val="none" w:sz="0" w:space="0" w:color="auto"/>
            <w:right w:val="none" w:sz="0" w:space="0" w:color="auto"/>
          </w:divBdr>
        </w:div>
        <w:div w:id="140541340">
          <w:marLeft w:val="0"/>
          <w:marRight w:val="0"/>
          <w:marTop w:val="0"/>
          <w:marBottom w:val="0"/>
          <w:divBdr>
            <w:top w:val="none" w:sz="0" w:space="0" w:color="auto"/>
            <w:left w:val="none" w:sz="0" w:space="0" w:color="auto"/>
            <w:bottom w:val="none" w:sz="0" w:space="0" w:color="auto"/>
            <w:right w:val="none" w:sz="0" w:space="0" w:color="auto"/>
          </w:divBdr>
        </w:div>
        <w:div w:id="1702390017">
          <w:marLeft w:val="0"/>
          <w:marRight w:val="0"/>
          <w:marTop w:val="0"/>
          <w:marBottom w:val="0"/>
          <w:divBdr>
            <w:top w:val="none" w:sz="0" w:space="0" w:color="auto"/>
            <w:left w:val="none" w:sz="0" w:space="0" w:color="auto"/>
            <w:bottom w:val="none" w:sz="0" w:space="0" w:color="auto"/>
            <w:right w:val="none" w:sz="0" w:space="0" w:color="auto"/>
          </w:divBdr>
        </w:div>
        <w:div w:id="1764834751">
          <w:marLeft w:val="0"/>
          <w:marRight w:val="0"/>
          <w:marTop w:val="0"/>
          <w:marBottom w:val="0"/>
          <w:divBdr>
            <w:top w:val="none" w:sz="0" w:space="0" w:color="auto"/>
            <w:left w:val="none" w:sz="0" w:space="0" w:color="auto"/>
            <w:bottom w:val="none" w:sz="0" w:space="0" w:color="auto"/>
            <w:right w:val="none" w:sz="0" w:space="0" w:color="auto"/>
          </w:divBdr>
        </w:div>
        <w:div w:id="1571887603">
          <w:marLeft w:val="0"/>
          <w:marRight w:val="0"/>
          <w:marTop w:val="0"/>
          <w:marBottom w:val="0"/>
          <w:divBdr>
            <w:top w:val="none" w:sz="0" w:space="0" w:color="auto"/>
            <w:left w:val="none" w:sz="0" w:space="0" w:color="auto"/>
            <w:bottom w:val="none" w:sz="0" w:space="0" w:color="auto"/>
            <w:right w:val="none" w:sz="0" w:space="0" w:color="auto"/>
          </w:divBdr>
        </w:div>
        <w:div w:id="2129352072">
          <w:marLeft w:val="0"/>
          <w:marRight w:val="0"/>
          <w:marTop w:val="0"/>
          <w:marBottom w:val="0"/>
          <w:divBdr>
            <w:top w:val="none" w:sz="0" w:space="0" w:color="auto"/>
            <w:left w:val="none" w:sz="0" w:space="0" w:color="auto"/>
            <w:bottom w:val="none" w:sz="0" w:space="0" w:color="auto"/>
            <w:right w:val="none" w:sz="0" w:space="0" w:color="auto"/>
          </w:divBdr>
        </w:div>
        <w:div w:id="1437676028">
          <w:marLeft w:val="0"/>
          <w:marRight w:val="0"/>
          <w:marTop w:val="0"/>
          <w:marBottom w:val="0"/>
          <w:divBdr>
            <w:top w:val="none" w:sz="0" w:space="0" w:color="auto"/>
            <w:left w:val="none" w:sz="0" w:space="0" w:color="auto"/>
            <w:bottom w:val="none" w:sz="0" w:space="0" w:color="auto"/>
            <w:right w:val="none" w:sz="0" w:space="0" w:color="auto"/>
          </w:divBdr>
        </w:div>
        <w:div w:id="730465069">
          <w:marLeft w:val="0"/>
          <w:marRight w:val="0"/>
          <w:marTop w:val="0"/>
          <w:marBottom w:val="0"/>
          <w:divBdr>
            <w:top w:val="none" w:sz="0" w:space="0" w:color="auto"/>
            <w:left w:val="none" w:sz="0" w:space="0" w:color="auto"/>
            <w:bottom w:val="none" w:sz="0" w:space="0" w:color="auto"/>
            <w:right w:val="none" w:sz="0" w:space="0" w:color="auto"/>
          </w:divBdr>
        </w:div>
        <w:div w:id="1427767720">
          <w:marLeft w:val="0"/>
          <w:marRight w:val="0"/>
          <w:marTop w:val="0"/>
          <w:marBottom w:val="0"/>
          <w:divBdr>
            <w:top w:val="none" w:sz="0" w:space="0" w:color="auto"/>
            <w:left w:val="none" w:sz="0" w:space="0" w:color="auto"/>
            <w:bottom w:val="none" w:sz="0" w:space="0" w:color="auto"/>
            <w:right w:val="none" w:sz="0" w:space="0" w:color="auto"/>
          </w:divBdr>
        </w:div>
        <w:div w:id="88815667">
          <w:marLeft w:val="0"/>
          <w:marRight w:val="0"/>
          <w:marTop w:val="0"/>
          <w:marBottom w:val="0"/>
          <w:divBdr>
            <w:top w:val="none" w:sz="0" w:space="0" w:color="auto"/>
            <w:left w:val="none" w:sz="0" w:space="0" w:color="auto"/>
            <w:bottom w:val="none" w:sz="0" w:space="0" w:color="auto"/>
            <w:right w:val="none" w:sz="0" w:space="0" w:color="auto"/>
          </w:divBdr>
        </w:div>
        <w:div w:id="535390646">
          <w:marLeft w:val="0"/>
          <w:marRight w:val="0"/>
          <w:marTop w:val="0"/>
          <w:marBottom w:val="0"/>
          <w:divBdr>
            <w:top w:val="none" w:sz="0" w:space="0" w:color="auto"/>
            <w:left w:val="none" w:sz="0" w:space="0" w:color="auto"/>
            <w:bottom w:val="none" w:sz="0" w:space="0" w:color="auto"/>
            <w:right w:val="none" w:sz="0" w:space="0" w:color="auto"/>
          </w:divBdr>
        </w:div>
        <w:div w:id="481431548">
          <w:marLeft w:val="0"/>
          <w:marRight w:val="0"/>
          <w:marTop w:val="0"/>
          <w:marBottom w:val="0"/>
          <w:divBdr>
            <w:top w:val="none" w:sz="0" w:space="0" w:color="auto"/>
            <w:left w:val="none" w:sz="0" w:space="0" w:color="auto"/>
            <w:bottom w:val="none" w:sz="0" w:space="0" w:color="auto"/>
            <w:right w:val="none" w:sz="0" w:space="0" w:color="auto"/>
          </w:divBdr>
        </w:div>
        <w:div w:id="983505034">
          <w:marLeft w:val="0"/>
          <w:marRight w:val="0"/>
          <w:marTop w:val="0"/>
          <w:marBottom w:val="0"/>
          <w:divBdr>
            <w:top w:val="none" w:sz="0" w:space="0" w:color="auto"/>
            <w:left w:val="none" w:sz="0" w:space="0" w:color="auto"/>
            <w:bottom w:val="none" w:sz="0" w:space="0" w:color="auto"/>
            <w:right w:val="none" w:sz="0" w:space="0" w:color="auto"/>
          </w:divBdr>
        </w:div>
        <w:div w:id="1829325232">
          <w:marLeft w:val="0"/>
          <w:marRight w:val="0"/>
          <w:marTop w:val="0"/>
          <w:marBottom w:val="0"/>
          <w:divBdr>
            <w:top w:val="none" w:sz="0" w:space="0" w:color="auto"/>
            <w:left w:val="none" w:sz="0" w:space="0" w:color="auto"/>
            <w:bottom w:val="none" w:sz="0" w:space="0" w:color="auto"/>
            <w:right w:val="none" w:sz="0" w:space="0" w:color="auto"/>
          </w:divBdr>
        </w:div>
        <w:div w:id="211871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gpinfo.n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thuisarts.nl" TargetMode="External"/><Relationship Id="rId2" Type="http://schemas.openxmlformats.org/officeDocument/2006/relationships/customXml" Target="../customXml/item2.xml"/><Relationship Id="rId16" Type="http://schemas.openxmlformats.org/officeDocument/2006/relationships/hyperlink" Target="http://www.huisartsenpraktijkbruins.praktijkinfo.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assistentes@huisartsenpraktijkbruins.n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ssistentes@huisartsenpraktijkbruins.nl" TargetMode="External"/><Relationship Id="rId14" Type="http://schemas.openxmlformats.org/officeDocument/2006/relationships/hyperlink" Target="http://www.volksgezondheidenzorg.inf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D06EF2-4183-4205-9B2F-32F2466B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4559</Words>
  <Characters>25076</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Beleidsplan Huisartsenpraktijk Bruins</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Huisartsenpraktijk Bruins</dc:title>
  <dc:subject/>
  <dc:creator>Eigenaar</dc:creator>
  <cp:keywords/>
  <dc:description/>
  <cp:lastModifiedBy>nicolet bruins</cp:lastModifiedBy>
  <cp:revision>2</cp:revision>
  <dcterms:created xsi:type="dcterms:W3CDTF">2025-07-09T15:03:00Z</dcterms:created>
  <dcterms:modified xsi:type="dcterms:W3CDTF">2025-07-09T15:03:00Z</dcterms:modified>
</cp:coreProperties>
</file>